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49" w:rsidRPr="00B86E49" w:rsidRDefault="00B86E49" w:rsidP="00B86E49">
      <w:pPr>
        <w:jc w:val="center"/>
        <w:rPr>
          <w:rFonts w:asciiTheme="minorHAnsi" w:hAnsiTheme="minorHAnsi" w:cstheme="minorHAnsi"/>
          <w:bCs/>
          <w:iCs/>
          <w:color w:val="000000"/>
          <w:sz w:val="48"/>
          <w:szCs w:val="18"/>
        </w:rPr>
      </w:pPr>
      <w:r w:rsidRPr="00B86E49">
        <w:rPr>
          <w:rFonts w:asciiTheme="minorHAnsi" w:hAnsiTheme="minorHAnsi" w:cstheme="minorHAnsi"/>
          <w:bCs/>
          <w:iCs/>
          <w:color w:val="000000"/>
          <w:sz w:val="48"/>
          <w:szCs w:val="18"/>
        </w:rPr>
        <w:t>IRATMINTÁK</w:t>
      </w:r>
    </w:p>
    <w:p w:rsidR="00B86E49" w:rsidRPr="00B86E49" w:rsidRDefault="00B86E49" w:rsidP="00B86E49">
      <w:pPr>
        <w:spacing w:line="276" w:lineRule="auto"/>
        <w:jc w:val="both"/>
        <w:rPr>
          <w:rFonts w:asciiTheme="minorHAnsi" w:hAnsiTheme="minorHAnsi" w:cstheme="minorHAnsi"/>
          <w:bCs/>
          <w:color w:val="000000"/>
          <w:sz w:val="22"/>
          <w:szCs w:val="18"/>
        </w:rPr>
      </w:pPr>
      <w:r w:rsidRPr="00B86E49">
        <w:rPr>
          <w:rFonts w:asciiTheme="minorHAnsi" w:hAnsiTheme="minorHAnsi" w:cstheme="minorHAnsi"/>
          <w:bCs/>
          <w:color w:val="000000"/>
          <w:sz w:val="22"/>
          <w:szCs w:val="18"/>
        </w:rPr>
        <w:t>__________________________________________________________________________________</w:t>
      </w:r>
    </w:p>
    <w:p w:rsidR="00B86E49" w:rsidRPr="00B86E49" w:rsidRDefault="00B86E49" w:rsidP="00B86E49">
      <w:pPr>
        <w:spacing w:line="276" w:lineRule="auto"/>
        <w:jc w:val="both"/>
        <w:rPr>
          <w:rFonts w:asciiTheme="minorHAnsi" w:hAnsiTheme="minorHAnsi" w:cstheme="minorHAnsi"/>
          <w:sz w:val="18"/>
          <w:szCs w:val="18"/>
        </w:rPr>
      </w:pPr>
    </w:p>
    <w:p w:rsidR="00B86E49" w:rsidRPr="00B86E49" w:rsidRDefault="00B86E49" w:rsidP="00B86E49">
      <w:pPr>
        <w:spacing w:line="276" w:lineRule="auto"/>
        <w:jc w:val="both"/>
        <w:rPr>
          <w:rFonts w:asciiTheme="minorHAnsi" w:hAnsiTheme="minorHAnsi" w:cstheme="minorHAnsi"/>
          <w:sz w:val="18"/>
          <w:szCs w:val="18"/>
        </w:rPr>
      </w:pPr>
    </w:p>
    <w:p w:rsidR="00B86E49" w:rsidRPr="00B86E49" w:rsidRDefault="00B86E49" w:rsidP="00B86E49">
      <w:pPr>
        <w:spacing w:line="276" w:lineRule="auto"/>
        <w:jc w:val="both"/>
        <w:rPr>
          <w:rFonts w:asciiTheme="minorHAnsi" w:hAnsiTheme="minorHAnsi" w:cstheme="minorHAnsi"/>
          <w:sz w:val="18"/>
          <w:szCs w:val="18"/>
        </w:rPr>
      </w:pPr>
      <w:r w:rsidRPr="00B86E49">
        <w:rPr>
          <w:rFonts w:asciiTheme="minorHAnsi" w:hAnsiTheme="minorHAnsi" w:cstheme="minorHAnsi"/>
          <w:sz w:val="18"/>
          <w:szCs w:val="18"/>
        </w:rPr>
        <w:t xml:space="preserve">A jelen nyilatkozatminták iránymutatások, melyek kizárólag tartalmi követelményeik tekintetében nyújtanak segítséget az ajánlattevőknek az ajánlat vonatkozásában előírt nyilatkozatok összeállításához. </w:t>
      </w:r>
    </w:p>
    <w:p w:rsidR="00B86E49" w:rsidRPr="00B86E49" w:rsidRDefault="00B86E49" w:rsidP="00B86E49">
      <w:pPr>
        <w:spacing w:line="276" w:lineRule="auto"/>
        <w:jc w:val="both"/>
        <w:rPr>
          <w:rFonts w:asciiTheme="minorHAnsi" w:hAnsiTheme="minorHAnsi" w:cstheme="minorHAnsi"/>
          <w:sz w:val="18"/>
          <w:szCs w:val="18"/>
        </w:rPr>
      </w:pPr>
    </w:p>
    <w:p w:rsidR="00B86E49" w:rsidRPr="00B86E49" w:rsidRDefault="00B86E49" w:rsidP="00B86E49">
      <w:pPr>
        <w:spacing w:line="276" w:lineRule="auto"/>
        <w:jc w:val="both"/>
        <w:rPr>
          <w:rFonts w:asciiTheme="minorHAnsi" w:hAnsiTheme="minorHAnsi" w:cstheme="minorHAnsi"/>
          <w:sz w:val="18"/>
          <w:szCs w:val="18"/>
        </w:rPr>
      </w:pPr>
      <w:r w:rsidRPr="00B86E49">
        <w:rPr>
          <w:rFonts w:asciiTheme="minorHAnsi" w:hAnsiTheme="minorHAnsi" w:cstheme="minorHAnsi"/>
          <w:sz w:val="18"/>
          <w:szCs w:val="18"/>
        </w:rPr>
        <w:t>A jelen eljárásba értelemszerűen csak a szükséges és előírt nyilatkozatok csatolandók.</w:t>
      </w:r>
    </w:p>
    <w:p w:rsidR="00B86E49" w:rsidRPr="00B86E49" w:rsidRDefault="00B86E49" w:rsidP="00B86E49">
      <w:pPr>
        <w:spacing w:line="276" w:lineRule="auto"/>
        <w:jc w:val="both"/>
        <w:rPr>
          <w:rFonts w:asciiTheme="minorHAnsi" w:hAnsiTheme="minorHAnsi" w:cstheme="minorHAnsi"/>
          <w:sz w:val="18"/>
          <w:szCs w:val="18"/>
        </w:rPr>
      </w:pPr>
    </w:p>
    <w:p w:rsidR="00B86E49" w:rsidRPr="00B86E49" w:rsidRDefault="00B86E49" w:rsidP="00B86E49">
      <w:pPr>
        <w:spacing w:line="276" w:lineRule="auto"/>
        <w:jc w:val="both"/>
        <w:rPr>
          <w:rFonts w:asciiTheme="minorHAnsi" w:hAnsiTheme="minorHAnsi" w:cstheme="minorHAnsi"/>
          <w:sz w:val="18"/>
          <w:szCs w:val="18"/>
        </w:rPr>
      </w:pPr>
      <w:r w:rsidRPr="00B86E49">
        <w:rPr>
          <w:rFonts w:asciiTheme="minorHAnsi" w:hAnsiTheme="minorHAnsi" w:cstheme="minorHAnsi"/>
          <w:sz w:val="18"/>
          <w:szCs w:val="18"/>
        </w:rPr>
        <w:t xml:space="preserve">A jelen nyilatkozatokat mellékletben szerkeszthető </w:t>
      </w:r>
      <w:proofErr w:type="spellStart"/>
      <w:r w:rsidRPr="00B86E49">
        <w:rPr>
          <w:rFonts w:asciiTheme="minorHAnsi" w:hAnsiTheme="minorHAnsi" w:cstheme="minorHAnsi"/>
          <w:sz w:val="18"/>
          <w:szCs w:val="18"/>
        </w:rPr>
        <w:t>doc</w:t>
      </w:r>
      <w:proofErr w:type="spellEnd"/>
      <w:r w:rsidRPr="00B86E49">
        <w:rPr>
          <w:rFonts w:asciiTheme="minorHAnsi" w:hAnsiTheme="minorHAnsi" w:cstheme="minorHAnsi"/>
          <w:sz w:val="18"/>
          <w:szCs w:val="18"/>
        </w:rPr>
        <w:t xml:space="preserve"> formátumban is az ajánlattevő rendelkezésére bocsájtja ajánlatkérő. </w:t>
      </w:r>
    </w:p>
    <w:p w:rsidR="00B86E49" w:rsidRPr="00B86E49" w:rsidRDefault="00B86E49" w:rsidP="00B86E49">
      <w:pPr>
        <w:spacing w:line="276" w:lineRule="auto"/>
        <w:jc w:val="both"/>
        <w:rPr>
          <w:rFonts w:asciiTheme="minorHAnsi" w:hAnsiTheme="minorHAnsi" w:cstheme="minorHAnsi"/>
          <w:sz w:val="18"/>
          <w:szCs w:val="18"/>
        </w:rPr>
      </w:pPr>
    </w:p>
    <w:p w:rsidR="00B86E49" w:rsidRPr="00B86E49" w:rsidRDefault="00B86E49" w:rsidP="00B86E49">
      <w:pPr>
        <w:spacing w:line="276" w:lineRule="auto"/>
        <w:jc w:val="both"/>
        <w:rPr>
          <w:rFonts w:asciiTheme="minorHAnsi" w:hAnsiTheme="minorHAnsi" w:cstheme="minorHAnsi"/>
          <w:b/>
          <w:sz w:val="18"/>
          <w:szCs w:val="18"/>
        </w:rPr>
      </w:pPr>
      <w:r w:rsidRPr="00B86E49">
        <w:rPr>
          <w:rFonts w:asciiTheme="minorHAnsi" w:hAnsiTheme="minorHAnsi" w:cstheme="minorHAnsi"/>
          <w:b/>
          <w:sz w:val="18"/>
          <w:szCs w:val="18"/>
        </w:rPr>
        <w:t>Felhívjuk a Tisztelt Ajánlattevők figyelmét, hogy az ajánlatukban az alábbiakban felsorolt releváns dokumentumokat az eljárás adott szakaszának megfelelően alkalmazva és – ahol az Ajánlatkérő nyilatkozatmintát is rendelkezésre bocsát, azt – értelemszerűen kitöltve csatolják ajánlatukban!</w:t>
      </w:r>
    </w:p>
    <w:p w:rsidR="00B86E49" w:rsidRPr="00B86E49" w:rsidRDefault="00B86E49" w:rsidP="00B86E49">
      <w:pPr>
        <w:spacing w:line="276" w:lineRule="auto"/>
        <w:jc w:val="both"/>
        <w:rPr>
          <w:rFonts w:asciiTheme="minorHAnsi" w:eastAsia="Sylfaen" w:hAnsiTheme="minorHAnsi" w:cstheme="minorHAnsi"/>
          <w:b/>
          <w:bCs/>
        </w:rPr>
      </w:pPr>
    </w:p>
    <w:p w:rsidR="00B86E49" w:rsidRPr="00B86E49" w:rsidRDefault="00B86E49" w:rsidP="00B86E49">
      <w:pPr>
        <w:spacing w:line="276" w:lineRule="auto"/>
        <w:jc w:val="both"/>
        <w:rPr>
          <w:rFonts w:asciiTheme="minorHAnsi" w:hAnsiTheme="minorHAnsi" w:cstheme="minorHAnsi"/>
          <w:sz w:val="18"/>
          <w:szCs w:val="18"/>
        </w:rPr>
      </w:pPr>
      <w:r w:rsidRPr="00B86E49">
        <w:rPr>
          <w:rFonts w:asciiTheme="minorHAnsi" w:eastAsia="Sylfaen" w:hAnsiTheme="minorHAnsi" w:cstheme="minorHAnsi"/>
          <w:b/>
          <w:bCs/>
        </w:rPr>
        <w:t>Nyilatkozatok jegyzéke:</w:t>
      </w:r>
    </w:p>
    <w:p w:rsidR="00B86E49" w:rsidRPr="00B86E49" w:rsidRDefault="00B86E49" w:rsidP="00B86E49">
      <w:pPr>
        <w:spacing w:line="276" w:lineRule="auto"/>
        <w:jc w:val="both"/>
        <w:rPr>
          <w:rFonts w:asciiTheme="minorHAnsi" w:hAnsiTheme="minorHAnsi" w:cstheme="minorHAnsi"/>
          <w:sz w:val="18"/>
          <w:szCs w:val="18"/>
        </w:rPr>
      </w:pPr>
    </w:p>
    <w:tbl>
      <w:tblPr>
        <w:tblW w:w="9082" w:type="dxa"/>
        <w:tblInd w:w="70" w:type="dxa"/>
        <w:tblLayout w:type="fixed"/>
        <w:tblCellMar>
          <w:left w:w="70" w:type="dxa"/>
          <w:right w:w="70" w:type="dxa"/>
        </w:tblCellMar>
        <w:tblLook w:val="0000" w:firstRow="0" w:lastRow="0" w:firstColumn="0" w:lastColumn="0" w:noHBand="0" w:noVBand="0"/>
      </w:tblPr>
      <w:tblGrid>
        <w:gridCol w:w="492"/>
        <w:gridCol w:w="8590"/>
      </w:tblGrid>
      <w:tr w:rsidR="00B86E49" w:rsidRPr="00B86E49" w:rsidTr="000029D1">
        <w:trPr>
          <w:trHeight w:val="1047"/>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86E49" w:rsidRPr="00B86E49" w:rsidRDefault="00B86E49" w:rsidP="000029D1">
            <w:pPr>
              <w:spacing w:line="276" w:lineRule="auto"/>
              <w:jc w:val="center"/>
              <w:rPr>
                <w:rFonts w:asciiTheme="minorHAnsi" w:hAnsiTheme="minorHAnsi" w:cstheme="minorHAnsi"/>
                <w:b/>
                <w:bCs/>
                <w:sz w:val="18"/>
                <w:szCs w:val="18"/>
              </w:rPr>
            </w:pPr>
            <w:r w:rsidRPr="00B86E49">
              <w:rPr>
                <w:rFonts w:asciiTheme="minorHAnsi" w:hAnsiTheme="minorHAnsi" w:cstheme="minorHAnsi"/>
                <w:b/>
                <w:bCs/>
                <w:sz w:val="22"/>
                <w:szCs w:val="18"/>
              </w:rPr>
              <w:t>Előzetes ellenőrzés körében az ajánlatba csatolandó iratok</w:t>
            </w:r>
          </w:p>
        </w:tc>
      </w:tr>
      <w:tr w:rsidR="00B86E49" w:rsidRPr="00B86E49" w:rsidTr="000029D1">
        <w:trPr>
          <w:trHeight w:val="383"/>
        </w:trPr>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after="120" w:line="276" w:lineRule="auto"/>
              <w:ind w:left="0"/>
              <w:jc w:val="center"/>
              <w:rPr>
                <w:rFonts w:asciiTheme="minorHAnsi" w:hAnsiTheme="minorHAnsi" w:cstheme="minorHAnsi"/>
                <w:sz w:val="22"/>
                <w:szCs w:val="22"/>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9" w:rsidRPr="00B86E49" w:rsidRDefault="00B86E49" w:rsidP="000029D1">
            <w:pPr>
              <w:spacing w:line="276" w:lineRule="auto"/>
              <w:rPr>
                <w:rFonts w:asciiTheme="minorHAnsi" w:hAnsiTheme="minorHAnsi" w:cstheme="minorHAnsi"/>
                <w:sz w:val="18"/>
                <w:szCs w:val="18"/>
              </w:rPr>
            </w:pPr>
            <w:r w:rsidRPr="00B86E49">
              <w:rPr>
                <w:rFonts w:asciiTheme="minorHAnsi" w:hAnsiTheme="minorHAnsi" w:cstheme="minorHAnsi"/>
                <w:sz w:val="18"/>
                <w:szCs w:val="18"/>
              </w:rPr>
              <w:t>Borító lap</w:t>
            </w:r>
          </w:p>
        </w:tc>
      </w:tr>
      <w:tr w:rsidR="00B86E49" w:rsidRPr="00B86E49" w:rsidTr="000029D1">
        <w:trPr>
          <w:trHeight w:val="383"/>
        </w:trPr>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after="120" w:line="276" w:lineRule="auto"/>
              <w:ind w:left="0"/>
              <w:jc w:val="center"/>
              <w:rPr>
                <w:rFonts w:asciiTheme="minorHAnsi" w:hAnsiTheme="minorHAnsi" w:cstheme="minorHAnsi"/>
                <w:sz w:val="22"/>
                <w:szCs w:val="22"/>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9" w:rsidRPr="00B86E49" w:rsidRDefault="00B86E49" w:rsidP="000029D1">
            <w:pPr>
              <w:spacing w:line="276" w:lineRule="auto"/>
              <w:rPr>
                <w:rFonts w:asciiTheme="minorHAnsi" w:hAnsiTheme="minorHAnsi" w:cstheme="minorHAnsi"/>
                <w:b/>
                <w:sz w:val="18"/>
                <w:szCs w:val="18"/>
              </w:rPr>
            </w:pPr>
            <w:r w:rsidRPr="00B86E49">
              <w:rPr>
                <w:rFonts w:asciiTheme="minorHAnsi" w:hAnsiTheme="minorHAnsi" w:cstheme="minorHAnsi"/>
                <w:sz w:val="18"/>
                <w:szCs w:val="18"/>
              </w:rPr>
              <w:t>Oldalszámozott</w:t>
            </w:r>
            <w:r w:rsidRPr="00B86E49">
              <w:rPr>
                <w:rFonts w:asciiTheme="minorHAnsi" w:hAnsiTheme="minorHAnsi" w:cstheme="minorHAnsi"/>
                <w:b/>
                <w:sz w:val="18"/>
                <w:szCs w:val="18"/>
              </w:rPr>
              <w:t xml:space="preserve"> tartalomjegyzék</w:t>
            </w:r>
          </w:p>
        </w:tc>
      </w:tr>
      <w:tr w:rsidR="00B86E49" w:rsidRPr="00B86E49" w:rsidTr="000029D1">
        <w:trPr>
          <w:trHeight w:val="60"/>
        </w:trPr>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after="120" w:line="276" w:lineRule="auto"/>
              <w:ind w:left="0"/>
              <w:jc w:val="center"/>
              <w:rPr>
                <w:rFonts w:asciiTheme="minorHAnsi" w:hAnsiTheme="minorHAnsi" w:cstheme="minorHAnsi"/>
                <w:sz w:val="22"/>
                <w:szCs w:val="22"/>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9" w:rsidRPr="00B86E49" w:rsidRDefault="00B86E49" w:rsidP="000029D1">
            <w:pPr>
              <w:spacing w:line="276" w:lineRule="auto"/>
              <w:jc w:val="both"/>
              <w:rPr>
                <w:rFonts w:asciiTheme="minorHAnsi" w:hAnsiTheme="minorHAnsi" w:cstheme="minorHAnsi"/>
                <w:sz w:val="18"/>
                <w:szCs w:val="18"/>
              </w:rPr>
            </w:pPr>
            <w:r w:rsidRPr="00B86E49">
              <w:rPr>
                <w:rFonts w:asciiTheme="minorHAnsi" w:hAnsiTheme="minorHAnsi" w:cstheme="minorHAnsi"/>
                <w:sz w:val="18"/>
                <w:szCs w:val="18"/>
              </w:rPr>
              <w:t xml:space="preserve">Cégszerűen aláírt </w:t>
            </w:r>
            <w:r w:rsidRPr="00B86E49">
              <w:rPr>
                <w:rFonts w:asciiTheme="minorHAnsi" w:hAnsiTheme="minorHAnsi" w:cstheme="minorHAnsi"/>
                <w:b/>
                <w:sz w:val="18"/>
                <w:szCs w:val="18"/>
              </w:rPr>
              <w:t>felolvasó lap</w:t>
            </w:r>
            <w:r w:rsidRPr="00B86E49">
              <w:rPr>
                <w:rFonts w:asciiTheme="minorHAnsi" w:hAnsiTheme="minorHAnsi" w:cstheme="minorHAnsi"/>
                <w:sz w:val="18"/>
                <w:szCs w:val="18"/>
              </w:rPr>
              <w:t xml:space="preserve"> </w:t>
            </w:r>
            <w:r w:rsidRPr="00B86E49">
              <w:rPr>
                <w:rFonts w:asciiTheme="minorHAnsi" w:hAnsiTheme="minorHAnsi" w:cstheme="minorHAnsi"/>
                <w:i/>
                <w:sz w:val="18"/>
                <w:szCs w:val="18"/>
              </w:rPr>
              <w:t xml:space="preserve">(1. </w:t>
            </w:r>
            <w:proofErr w:type="spellStart"/>
            <w:r w:rsidRPr="00B86E49">
              <w:rPr>
                <w:rFonts w:asciiTheme="minorHAnsi" w:hAnsiTheme="minorHAnsi" w:cstheme="minorHAnsi"/>
                <w:i/>
                <w:sz w:val="18"/>
                <w:szCs w:val="18"/>
              </w:rPr>
              <w:t>sz</w:t>
            </w:r>
            <w:proofErr w:type="spellEnd"/>
            <w:r w:rsidRPr="00B86E49">
              <w:rPr>
                <w:rFonts w:asciiTheme="minorHAnsi" w:hAnsiTheme="minorHAnsi" w:cstheme="minorHAnsi"/>
                <w:i/>
                <w:sz w:val="18"/>
                <w:szCs w:val="18"/>
              </w:rPr>
              <w:t>, melléklet)</w:t>
            </w:r>
          </w:p>
          <w:p w:rsidR="00B86E49" w:rsidRPr="00B86E49" w:rsidRDefault="00B86E49" w:rsidP="000029D1">
            <w:pPr>
              <w:spacing w:line="276" w:lineRule="auto"/>
              <w:jc w:val="both"/>
              <w:rPr>
                <w:rFonts w:asciiTheme="minorHAnsi" w:hAnsiTheme="minorHAnsi" w:cstheme="minorHAnsi"/>
                <w:i/>
                <w:sz w:val="18"/>
                <w:szCs w:val="18"/>
              </w:rPr>
            </w:pPr>
            <w:r w:rsidRPr="00B86E49">
              <w:rPr>
                <w:rFonts w:asciiTheme="minorHAnsi" w:hAnsiTheme="minorHAnsi" w:cstheme="minorHAnsi"/>
                <w:i/>
                <w:sz w:val="18"/>
                <w:szCs w:val="18"/>
              </w:rPr>
              <w:t>A felolvasólapnak tartalmaznia kell az ajánlattevő nevét, címét, valamint azokat a főbb számszerűsíthető adatokat, amelyek az értékelési szempont alapján értékelésre kerülnek. Közös ajánlattétel esetén a felolvasólapot valamennyi ajánlattevőnek alá kell írnia.</w:t>
            </w:r>
          </w:p>
        </w:tc>
      </w:tr>
      <w:tr w:rsidR="00B86E49" w:rsidRPr="00B86E49" w:rsidTr="000029D1">
        <w:trPr>
          <w:trHeight w:val="60"/>
        </w:trPr>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after="120" w:line="276" w:lineRule="auto"/>
              <w:ind w:left="0"/>
              <w:jc w:val="center"/>
              <w:rPr>
                <w:rFonts w:asciiTheme="minorHAnsi" w:hAnsiTheme="minorHAnsi" w:cstheme="minorHAnsi"/>
                <w:sz w:val="22"/>
                <w:szCs w:val="22"/>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9" w:rsidRPr="00B86E49" w:rsidRDefault="00B86E49" w:rsidP="000029D1">
            <w:pPr>
              <w:spacing w:line="276" w:lineRule="auto"/>
              <w:jc w:val="both"/>
              <w:rPr>
                <w:rFonts w:asciiTheme="minorHAnsi" w:hAnsiTheme="minorHAnsi" w:cstheme="minorHAnsi"/>
                <w:b/>
                <w:sz w:val="18"/>
                <w:szCs w:val="18"/>
              </w:rPr>
            </w:pPr>
            <w:r w:rsidRPr="00B86E49">
              <w:rPr>
                <w:rFonts w:asciiTheme="minorHAnsi" w:hAnsiTheme="minorHAnsi" w:cstheme="minorHAnsi"/>
                <w:b/>
                <w:sz w:val="18"/>
                <w:szCs w:val="18"/>
              </w:rPr>
              <w:t xml:space="preserve">Ajánlati nyilatkozat a Kbt. 66. § (2) szerint </w:t>
            </w:r>
            <w:r w:rsidRPr="00B86E49">
              <w:rPr>
                <w:rFonts w:asciiTheme="minorHAnsi" w:hAnsiTheme="minorHAnsi" w:cstheme="minorHAnsi"/>
                <w:i/>
                <w:sz w:val="18"/>
                <w:szCs w:val="18"/>
              </w:rPr>
              <w:t xml:space="preserve">(2. </w:t>
            </w:r>
            <w:proofErr w:type="spellStart"/>
            <w:r w:rsidRPr="00B86E49">
              <w:rPr>
                <w:rFonts w:asciiTheme="minorHAnsi" w:hAnsiTheme="minorHAnsi" w:cstheme="minorHAnsi"/>
                <w:i/>
                <w:sz w:val="18"/>
                <w:szCs w:val="18"/>
              </w:rPr>
              <w:t>sz</w:t>
            </w:r>
            <w:proofErr w:type="spellEnd"/>
            <w:r w:rsidRPr="00B86E49">
              <w:rPr>
                <w:rFonts w:asciiTheme="minorHAnsi" w:hAnsiTheme="minorHAnsi" w:cstheme="minorHAnsi"/>
                <w:i/>
                <w:sz w:val="18"/>
                <w:szCs w:val="18"/>
              </w:rPr>
              <w:t>, melléklet)</w:t>
            </w:r>
          </w:p>
          <w:p w:rsidR="00B86E49" w:rsidRPr="00B86E49" w:rsidRDefault="00B86E49" w:rsidP="000029D1">
            <w:pPr>
              <w:pStyle w:val="standard"/>
              <w:spacing w:line="276" w:lineRule="auto"/>
              <w:jc w:val="both"/>
              <w:rPr>
                <w:rFonts w:asciiTheme="minorHAnsi" w:hAnsiTheme="minorHAnsi" w:cstheme="minorHAnsi"/>
                <w:sz w:val="18"/>
                <w:szCs w:val="18"/>
              </w:rPr>
            </w:pPr>
            <w:r w:rsidRPr="00B86E49">
              <w:rPr>
                <w:rFonts w:asciiTheme="minorHAnsi" w:hAnsiTheme="minorHAnsi" w:cstheme="minorHAnsi"/>
                <w:i/>
                <w:sz w:val="18"/>
                <w:szCs w:val="18"/>
              </w:rPr>
              <w:t xml:space="preserve">A Kbt. 47. § (2) </w:t>
            </w:r>
            <w:proofErr w:type="spellStart"/>
            <w:r w:rsidRPr="00B86E49">
              <w:rPr>
                <w:rFonts w:asciiTheme="minorHAnsi" w:hAnsiTheme="minorHAnsi" w:cstheme="minorHAnsi"/>
                <w:i/>
                <w:sz w:val="18"/>
                <w:szCs w:val="18"/>
              </w:rPr>
              <w:t>bek</w:t>
            </w:r>
            <w:proofErr w:type="spellEnd"/>
            <w:r w:rsidRPr="00B86E49">
              <w:rPr>
                <w:rFonts w:asciiTheme="minorHAnsi" w:hAnsiTheme="minorHAnsi" w:cstheme="minorHAnsi"/>
                <w:i/>
                <w:sz w:val="18"/>
                <w:szCs w:val="18"/>
              </w:rPr>
              <w:t>. alapján a Kbt. 66. § (2) bekezdése szerinti ajánlati nyilatkozatot eredetiben aláírva kell benyújtani</w:t>
            </w:r>
            <w:r w:rsidRPr="00B86E49">
              <w:rPr>
                <w:rFonts w:asciiTheme="minorHAnsi" w:hAnsiTheme="minorHAnsi" w:cstheme="minorHAnsi"/>
                <w:sz w:val="18"/>
                <w:szCs w:val="18"/>
              </w:rPr>
              <w:t>.</w:t>
            </w:r>
          </w:p>
        </w:tc>
      </w:tr>
      <w:tr w:rsidR="00B86E49" w:rsidRPr="00B86E49" w:rsidTr="000029D1">
        <w:trPr>
          <w:trHeight w:val="60"/>
        </w:trPr>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after="120" w:line="276" w:lineRule="auto"/>
              <w:ind w:left="0"/>
              <w:jc w:val="center"/>
              <w:rPr>
                <w:rFonts w:asciiTheme="minorHAnsi" w:hAnsiTheme="minorHAnsi" w:cstheme="minorHAnsi"/>
                <w:sz w:val="22"/>
                <w:szCs w:val="22"/>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9" w:rsidRPr="00B86E49" w:rsidRDefault="00B86E49" w:rsidP="000029D1">
            <w:pPr>
              <w:spacing w:line="276" w:lineRule="auto"/>
              <w:jc w:val="both"/>
              <w:rPr>
                <w:rFonts w:asciiTheme="minorHAnsi" w:hAnsiTheme="minorHAnsi" w:cstheme="minorHAnsi"/>
                <w:b/>
                <w:sz w:val="18"/>
                <w:szCs w:val="18"/>
              </w:rPr>
            </w:pPr>
            <w:r w:rsidRPr="00B86E49">
              <w:rPr>
                <w:rFonts w:asciiTheme="minorHAnsi" w:hAnsiTheme="minorHAnsi" w:cstheme="minorHAnsi"/>
                <w:b/>
                <w:sz w:val="18"/>
                <w:szCs w:val="18"/>
              </w:rPr>
              <w:t xml:space="preserve">KKV nyilatkozat a </w:t>
            </w:r>
            <w:proofErr w:type="spellStart"/>
            <w:r w:rsidRPr="00B86E49">
              <w:rPr>
                <w:rFonts w:asciiTheme="minorHAnsi" w:hAnsiTheme="minorHAnsi" w:cstheme="minorHAnsi"/>
                <w:b/>
                <w:sz w:val="18"/>
                <w:szCs w:val="18"/>
              </w:rPr>
              <w:t>Kbt</w:t>
            </w:r>
            <w:proofErr w:type="spellEnd"/>
            <w:r w:rsidRPr="00B86E49">
              <w:rPr>
                <w:rFonts w:asciiTheme="minorHAnsi" w:hAnsiTheme="minorHAnsi" w:cstheme="minorHAnsi"/>
                <w:b/>
                <w:sz w:val="18"/>
                <w:szCs w:val="18"/>
              </w:rPr>
              <w:t xml:space="preserve">, 66.§ (4) szerint </w:t>
            </w:r>
            <w:r w:rsidRPr="00B86E49">
              <w:rPr>
                <w:rFonts w:asciiTheme="minorHAnsi" w:hAnsiTheme="minorHAnsi" w:cstheme="minorHAnsi"/>
                <w:i/>
                <w:sz w:val="18"/>
                <w:szCs w:val="18"/>
              </w:rPr>
              <w:t xml:space="preserve">(3. </w:t>
            </w:r>
            <w:proofErr w:type="spellStart"/>
            <w:r w:rsidRPr="00B86E49">
              <w:rPr>
                <w:rFonts w:asciiTheme="minorHAnsi" w:hAnsiTheme="minorHAnsi" w:cstheme="minorHAnsi"/>
                <w:i/>
                <w:sz w:val="18"/>
                <w:szCs w:val="18"/>
              </w:rPr>
              <w:t>sz</w:t>
            </w:r>
            <w:proofErr w:type="spellEnd"/>
            <w:r w:rsidRPr="00B86E49">
              <w:rPr>
                <w:rFonts w:asciiTheme="minorHAnsi" w:hAnsiTheme="minorHAnsi" w:cstheme="minorHAnsi"/>
                <w:i/>
                <w:sz w:val="18"/>
                <w:szCs w:val="18"/>
              </w:rPr>
              <w:t>, melléklet)</w:t>
            </w:r>
          </w:p>
        </w:tc>
      </w:tr>
      <w:tr w:rsidR="00B86E49" w:rsidRPr="00B86E49" w:rsidTr="000029D1">
        <w:trPr>
          <w:trHeight w:val="615"/>
        </w:trPr>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after="120" w:line="276" w:lineRule="auto"/>
              <w:ind w:left="0"/>
              <w:jc w:val="center"/>
              <w:rPr>
                <w:rFonts w:asciiTheme="minorHAnsi" w:hAnsiTheme="minorHAnsi" w:cstheme="minorHAnsi"/>
                <w:sz w:val="22"/>
                <w:szCs w:val="22"/>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9" w:rsidRPr="00B86E49" w:rsidRDefault="00B86E49" w:rsidP="000029D1">
            <w:pPr>
              <w:suppressAutoHyphens/>
              <w:spacing w:line="276" w:lineRule="auto"/>
              <w:jc w:val="both"/>
              <w:rPr>
                <w:rFonts w:asciiTheme="minorHAnsi" w:hAnsiTheme="minorHAnsi" w:cstheme="minorHAnsi"/>
                <w:sz w:val="18"/>
                <w:szCs w:val="18"/>
              </w:rPr>
            </w:pPr>
            <w:r w:rsidRPr="00B86E49">
              <w:rPr>
                <w:rFonts w:asciiTheme="minorHAnsi" w:hAnsiTheme="minorHAnsi" w:cstheme="minorHAnsi"/>
                <w:sz w:val="18"/>
                <w:szCs w:val="18"/>
              </w:rPr>
              <w:t>A</w:t>
            </w:r>
            <w:r w:rsidRPr="00B86E49">
              <w:rPr>
                <w:rFonts w:asciiTheme="minorHAnsi" w:hAnsiTheme="minorHAnsi" w:cstheme="minorHAnsi"/>
                <w:color w:val="000000"/>
                <w:sz w:val="18"/>
                <w:szCs w:val="18"/>
              </w:rPr>
              <w:t xml:space="preserve"> </w:t>
            </w:r>
            <w:r w:rsidRPr="00B86E49">
              <w:rPr>
                <w:rFonts w:asciiTheme="minorHAnsi" w:hAnsiTheme="minorHAnsi" w:cstheme="minorHAnsi"/>
                <w:b/>
                <w:sz w:val="18"/>
                <w:szCs w:val="18"/>
              </w:rPr>
              <w:t>Nyilatkozat az alvállalkozók igénybevételéről</w:t>
            </w:r>
            <w:r w:rsidRPr="00B86E49">
              <w:rPr>
                <w:rFonts w:asciiTheme="minorHAnsi" w:hAnsiTheme="minorHAnsi" w:cstheme="minorHAnsi"/>
                <w:sz w:val="18"/>
                <w:szCs w:val="18"/>
              </w:rPr>
              <w:t xml:space="preserve"> a </w:t>
            </w:r>
            <w:r w:rsidRPr="00B86E49">
              <w:rPr>
                <w:rFonts w:asciiTheme="minorHAnsi" w:hAnsiTheme="minorHAnsi" w:cstheme="minorHAnsi"/>
                <w:b/>
                <w:sz w:val="18"/>
                <w:szCs w:val="18"/>
              </w:rPr>
              <w:t xml:space="preserve">Kbt. 66. § (6) bekezdés a) és b) pontja alapján </w:t>
            </w:r>
            <w:r w:rsidRPr="00B86E49">
              <w:rPr>
                <w:rFonts w:asciiTheme="minorHAnsi" w:hAnsiTheme="minorHAnsi" w:cstheme="minorHAnsi"/>
                <w:i/>
                <w:sz w:val="18"/>
                <w:szCs w:val="18"/>
              </w:rPr>
              <w:t>(4. sz. melléklet)</w:t>
            </w:r>
          </w:p>
        </w:tc>
      </w:tr>
      <w:tr w:rsidR="00B86E49" w:rsidRPr="00B86E49" w:rsidTr="000029D1">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6E49" w:rsidRPr="00B86E49" w:rsidRDefault="00B86E49" w:rsidP="000029D1">
            <w:pPr>
              <w:spacing w:line="276" w:lineRule="auto"/>
              <w:jc w:val="center"/>
              <w:rPr>
                <w:rFonts w:asciiTheme="minorHAnsi" w:hAnsiTheme="minorHAnsi" w:cstheme="minorHAnsi"/>
                <w:b/>
                <w:color w:val="000000"/>
                <w:sz w:val="18"/>
                <w:szCs w:val="18"/>
              </w:rPr>
            </w:pPr>
          </w:p>
          <w:p w:rsidR="00B86E49" w:rsidRPr="00B86E49" w:rsidRDefault="00B86E49" w:rsidP="000029D1">
            <w:pPr>
              <w:spacing w:line="276" w:lineRule="auto"/>
              <w:rPr>
                <w:rFonts w:asciiTheme="minorHAnsi" w:hAnsiTheme="minorHAnsi" w:cstheme="minorHAnsi"/>
                <w:color w:val="000000"/>
                <w:sz w:val="22"/>
                <w:szCs w:val="18"/>
              </w:rPr>
            </w:pPr>
            <w:r w:rsidRPr="00B86E49">
              <w:rPr>
                <w:rFonts w:asciiTheme="minorHAnsi" w:hAnsiTheme="minorHAnsi" w:cstheme="minorHAnsi"/>
                <w:color w:val="000000"/>
                <w:sz w:val="22"/>
                <w:szCs w:val="18"/>
              </w:rPr>
              <w:t>Egyéb dokumentumok:</w:t>
            </w:r>
          </w:p>
          <w:p w:rsidR="00B86E49" w:rsidRPr="00B86E49" w:rsidRDefault="00B86E49" w:rsidP="000029D1">
            <w:pPr>
              <w:spacing w:line="276" w:lineRule="auto"/>
              <w:jc w:val="center"/>
              <w:rPr>
                <w:rFonts w:asciiTheme="minorHAnsi" w:hAnsiTheme="minorHAnsi" w:cstheme="minorHAnsi"/>
                <w:b/>
                <w:color w:val="000000"/>
                <w:sz w:val="18"/>
                <w:szCs w:val="18"/>
              </w:rPr>
            </w:pPr>
          </w:p>
        </w:tc>
      </w:tr>
      <w:tr w:rsidR="00B86E49" w:rsidRPr="00B86E49" w:rsidTr="000029D1">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line="276" w:lineRule="auto"/>
              <w:ind w:left="0"/>
              <w:jc w:val="center"/>
              <w:rPr>
                <w:rFonts w:asciiTheme="minorHAnsi" w:hAnsiTheme="minorHAnsi" w:cstheme="minorHAnsi"/>
                <w:sz w:val="18"/>
                <w:szCs w:val="18"/>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B86E49" w:rsidRPr="00B86E49" w:rsidRDefault="00B86E49" w:rsidP="000029D1">
            <w:pPr>
              <w:spacing w:after="120" w:line="276" w:lineRule="auto"/>
              <w:jc w:val="both"/>
              <w:rPr>
                <w:rFonts w:asciiTheme="minorHAnsi" w:hAnsiTheme="minorHAnsi" w:cstheme="minorHAnsi"/>
                <w:sz w:val="18"/>
                <w:szCs w:val="18"/>
              </w:rPr>
            </w:pPr>
            <w:r w:rsidRPr="00B86E49">
              <w:rPr>
                <w:rFonts w:asciiTheme="minorHAnsi" w:hAnsiTheme="minorHAnsi" w:cstheme="minorHAnsi"/>
                <w:b/>
                <w:sz w:val="18"/>
                <w:szCs w:val="18"/>
              </w:rPr>
              <w:t>Nyilatkozat folyamatban lévő változásbejegyzési eljárásról</w:t>
            </w:r>
            <w:r w:rsidRPr="00B86E49">
              <w:rPr>
                <w:rFonts w:asciiTheme="minorHAnsi" w:hAnsiTheme="minorHAnsi" w:cstheme="minorHAnsi"/>
                <w:sz w:val="18"/>
                <w:szCs w:val="18"/>
              </w:rPr>
              <w:t xml:space="preserve"> </w:t>
            </w:r>
            <w:r w:rsidRPr="00B86E49">
              <w:rPr>
                <w:rFonts w:asciiTheme="minorHAnsi" w:hAnsiTheme="minorHAnsi" w:cstheme="minorHAnsi"/>
                <w:i/>
                <w:sz w:val="18"/>
                <w:szCs w:val="18"/>
              </w:rPr>
              <w:t>(5. sz. melléklet)</w:t>
            </w:r>
          </w:p>
        </w:tc>
      </w:tr>
      <w:tr w:rsidR="00B86E49" w:rsidRPr="00B86E49" w:rsidTr="000029D1">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line="276" w:lineRule="auto"/>
              <w:ind w:left="0"/>
              <w:jc w:val="center"/>
              <w:rPr>
                <w:rFonts w:asciiTheme="minorHAnsi" w:hAnsiTheme="minorHAnsi" w:cstheme="minorHAnsi"/>
                <w:sz w:val="18"/>
                <w:szCs w:val="18"/>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B86E49" w:rsidRPr="00B86E49" w:rsidRDefault="00B86E49" w:rsidP="000029D1">
            <w:pPr>
              <w:spacing w:after="120" w:line="276" w:lineRule="auto"/>
              <w:jc w:val="both"/>
              <w:rPr>
                <w:rFonts w:asciiTheme="minorHAnsi" w:hAnsiTheme="minorHAnsi" w:cstheme="minorHAnsi"/>
                <w:b/>
                <w:sz w:val="18"/>
                <w:szCs w:val="18"/>
              </w:rPr>
            </w:pPr>
            <w:r w:rsidRPr="00B86E49">
              <w:rPr>
                <w:rFonts w:asciiTheme="minorHAnsi" w:hAnsiTheme="minorHAnsi" w:cstheme="minorHAnsi"/>
                <w:b/>
                <w:sz w:val="18"/>
                <w:szCs w:val="18"/>
              </w:rPr>
              <w:t xml:space="preserve">Összeférhetetlenségre vonatkozó nyilatkozat </w:t>
            </w:r>
            <w:r w:rsidRPr="00B86E49">
              <w:rPr>
                <w:rFonts w:asciiTheme="minorHAnsi" w:hAnsiTheme="minorHAnsi" w:cstheme="minorHAnsi"/>
                <w:i/>
                <w:sz w:val="18"/>
                <w:szCs w:val="18"/>
              </w:rPr>
              <w:t>(6. sz. melléklet)</w:t>
            </w:r>
          </w:p>
        </w:tc>
      </w:tr>
      <w:tr w:rsidR="00B86E49" w:rsidRPr="00B86E49" w:rsidTr="000029D1">
        <w:trPr>
          <w:trHeight w:val="615"/>
        </w:trPr>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after="120" w:line="276" w:lineRule="auto"/>
              <w:ind w:left="0"/>
              <w:jc w:val="center"/>
              <w:rPr>
                <w:rFonts w:asciiTheme="minorHAnsi" w:hAnsiTheme="minorHAnsi" w:cstheme="minorHAnsi"/>
                <w:sz w:val="22"/>
                <w:szCs w:val="22"/>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9" w:rsidRPr="00B86E49" w:rsidRDefault="00B86E49" w:rsidP="000029D1">
            <w:pPr>
              <w:spacing w:line="276" w:lineRule="auto"/>
              <w:jc w:val="both"/>
              <w:rPr>
                <w:rFonts w:asciiTheme="minorHAnsi" w:hAnsiTheme="minorHAnsi" w:cstheme="minorHAnsi"/>
                <w:sz w:val="18"/>
                <w:szCs w:val="18"/>
              </w:rPr>
            </w:pPr>
            <w:r w:rsidRPr="00B86E49">
              <w:rPr>
                <w:rFonts w:asciiTheme="minorHAnsi" w:hAnsiTheme="minorHAnsi" w:cstheme="minorHAnsi"/>
                <w:b/>
                <w:sz w:val="18"/>
                <w:szCs w:val="18"/>
              </w:rPr>
              <w:t>Kizárólag közös ajánlattétel esetén:</w:t>
            </w:r>
            <w:r w:rsidRPr="00B86E49">
              <w:rPr>
                <w:rFonts w:asciiTheme="minorHAnsi" w:hAnsiTheme="minorHAnsi" w:cstheme="minorHAnsi"/>
                <w:sz w:val="18"/>
                <w:szCs w:val="18"/>
              </w:rPr>
              <w:t xml:space="preserve"> A közös egyetemleges felelősségvállalásról szóló megállapodás („</w:t>
            </w:r>
            <w:r w:rsidRPr="00B86E49">
              <w:rPr>
                <w:rFonts w:asciiTheme="minorHAnsi" w:hAnsiTheme="minorHAnsi" w:cstheme="minorHAnsi"/>
                <w:b/>
                <w:sz w:val="18"/>
                <w:szCs w:val="18"/>
              </w:rPr>
              <w:t>konzorciumi szerződés</w:t>
            </w:r>
            <w:r w:rsidRPr="00B86E49">
              <w:rPr>
                <w:rFonts w:asciiTheme="minorHAnsi" w:hAnsiTheme="minorHAnsi" w:cstheme="minorHAnsi"/>
                <w:sz w:val="18"/>
                <w:szCs w:val="18"/>
              </w:rPr>
              <w:t xml:space="preserve">”), amely részletesen rendelkezik a felelősség (kötelező egyetemleges felelősség), a képviselet és a feladatmegosztás kérdéseiről. </w:t>
            </w:r>
            <w:r w:rsidRPr="00B86E49">
              <w:rPr>
                <w:rFonts w:asciiTheme="minorHAnsi" w:hAnsiTheme="minorHAnsi" w:cstheme="minorHAnsi"/>
                <w:i/>
                <w:sz w:val="18"/>
                <w:szCs w:val="18"/>
              </w:rPr>
              <w:t>- adott esetben</w:t>
            </w:r>
          </w:p>
        </w:tc>
      </w:tr>
      <w:tr w:rsidR="00B86E49" w:rsidRPr="00B86E49" w:rsidTr="000029D1">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line="276" w:lineRule="auto"/>
              <w:ind w:left="0"/>
              <w:jc w:val="center"/>
              <w:rPr>
                <w:rFonts w:asciiTheme="minorHAnsi" w:hAnsiTheme="minorHAnsi" w:cstheme="minorHAnsi"/>
                <w:sz w:val="18"/>
                <w:szCs w:val="18"/>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B86E49" w:rsidRPr="00B86E49" w:rsidRDefault="00B86E49" w:rsidP="000029D1">
            <w:pPr>
              <w:spacing w:after="120" w:line="276" w:lineRule="auto"/>
              <w:jc w:val="both"/>
              <w:rPr>
                <w:rFonts w:asciiTheme="minorHAnsi" w:hAnsiTheme="minorHAnsi" w:cstheme="minorHAnsi"/>
                <w:sz w:val="18"/>
                <w:szCs w:val="18"/>
              </w:rPr>
            </w:pPr>
            <w:r w:rsidRPr="00B86E49">
              <w:rPr>
                <w:rFonts w:asciiTheme="minorHAnsi" w:hAnsiTheme="minorHAnsi" w:cstheme="minorHAnsi"/>
                <w:b/>
                <w:sz w:val="18"/>
                <w:szCs w:val="18"/>
              </w:rPr>
              <w:t xml:space="preserve">aláírási címpéldány </w:t>
            </w:r>
            <w:r w:rsidRPr="00B86E49">
              <w:rPr>
                <w:rFonts w:asciiTheme="minorHAnsi" w:hAnsiTheme="minorHAnsi" w:cstheme="minorHAnsi"/>
                <w:sz w:val="18"/>
                <w:szCs w:val="18"/>
              </w:rPr>
              <w:t xml:space="preserve">vagy </w:t>
            </w:r>
            <w:r w:rsidRPr="00B86E49">
              <w:rPr>
                <w:rFonts w:asciiTheme="minorHAnsi" w:hAnsiTheme="minorHAnsi" w:cstheme="minorHAnsi"/>
                <w:b/>
                <w:sz w:val="18"/>
                <w:szCs w:val="18"/>
              </w:rPr>
              <w:t xml:space="preserve">ügyvéd által ellenjegyzett aláírás minta </w:t>
            </w:r>
            <w:r w:rsidRPr="00B86E49">
              <w:rPr>
                <w:rFonts w:asciiTheme="minorHAnsi" w:hAnsiTheme="minorHAnsi" w:cstheme="minorHAnsi"/>
                <w:sz w:val="18"/>
                <w:szCs w:val="18"/>
              </w:rPr>
              <w:t xml:space="preserve">(2006. évi V. törvény 9. § (1) bekezdés). Amennyiben az ajánlatot nem az írásbeli képviseletre jogosult személy írja alá, akkor az adott </w:t>
            </w:r>
            <w:proofErr w:type="gramStart"/>
            <w:r w:rsidRPr="00B86E49">
              <w:rPr>
                <w:rFonts w:asciiTheme="minorHAnsi" w:hAnsiTheme="minorHAnsi" w:cstheme="minorHAnsi"/>
                <w:sz w:val="18"/>
                <w:szCs w:val="18"/>
              </w:rPr>
              <w:t>személy(</w:t>
            </w:r>
            <w:proofErr w:type="spellStart"/>
            <w:proofErr w:type="gramEnd"/>
            <w:r w:rsidRPr="00B86E49">
              <w:rPr>
                <w:rFonts w:asciiTheme="minorHAnsi" w:hAnsiTheme="minorHAnsi" w:cstheme="minorHAnsi"/>
                <w:sz w:val="18"/>
                <w:szCs w:val="18"/>
              </w:rPr>
              <w:t>ek</w:t>
            </w:r>
            <w:proofErr w:type="spellEnd"/>
            <w:r w:rsidRPr="00B86E49">
              <w:rPr>
                <w:rFonts w:asciiTheme="minorHAnsi" w:hAnsiTheme="minorHAnsi" w:cstheme="minorHAnsi"/>
                <w:sz w:val="18"/>
                <w:szCs w:val="18"/>
              </w:rPr>
              <w:t>)</w:t>
            </w:r>
            <w:proofErr w:type="spellStart"/>
            <w:r w:rsidRPr="00B86E49">
              <w:rPr>
                <w:rFonts w:asciiTheme="minorHAnsi" w:hAnsiTheme="minorHAnsi" w:cstheme="minorHAnsi"/>
                <w:sz w:val="18"/>
                <w:szCs w:val="18"/>
              </w:rPr>
              <w:t>nek</w:t>
            </w:r>
            <w:proofErr w:type="spellEnd"/>
            <w:r w:rsidRPr="00B86E49">
              <w:rPr>
                <w:rFonts w:asciiTheme="minorHAnsi" w:hAnsiTheme="minorHAnsi" w:cstheme="minorHAnsi"/>
                <w:sz w:val="18"/>
                <w:szCs w:val="18"/>
              </w:rPr>
              <w:t xml:space="preserve"> az ajánlat aláírására vonatkozó, a meghatalmazott aláírás mintáját is tartalmazó, a képviseletre jogosult általi, cégszerű aláírással ellátott </w:t>
            </w:r>
            <w:r w:rsidRPr="00B86E49">
              <w:rPr>
                <w:rFonts w:asciiTheme="minorHAnsi" w:hAnsiTheme="minorHAnsi" w:cstheme="minorHAnsi"/>
                <w:b/>
                <w:sz w:val="18"/>
                <w:szCs w:val="18"/>
              </w:rPr>
              <w:t>meghatalmazását</w:t>
            </w:r>
            <w:r w:rsidRPr="00B86E49">
              <w:rPr>
                <w:rFonts w:asciiTheme="minorHAnsi" w:hAnsiTheme="minorHAnsi" w:cstheme="minorHAnsi"/>
                <w:sz w:val="18"/>
                <w:szCs w:val="18"/>
              </w:rPr>
              <w:t xml:space="preserve"> is szükséges csatolni.</w:t>
            </w:r>
          </w:p>
        </w:tc>
      </w:tr>
      <w:tr w:rsidR="00B86E49" w:rsidRPr="00B86E49" w:rsidTr="000029D1">
        <w:trPr>
          <w:trHeight w:val="1042"/>
        </w:trPr>
        <w:tc>
          <w:tcPr>
            <w:tcW w:w="9082" w:type="dxa"/>
            <w:gridSpan w:val="2"/>
            <w:tcBorders>
              <w:top w:val="single" w:sz="4" w:space="0" w:color="000000"/>
              <w:left w:val="single" w:sz="4" w:space="0" w:color="000000"/>
              <w:right w:val="single" w:sz="4" w:space="0" w:color="000000"/>
            </w:tcBorders>
            <w:shd w:val="clear" w:color="auto" w:fill="A6A6A6" w:themeFill="background1" w:themeFillShade="A6"/>
            <w:vAlign w:val="center"/>
          </w:tcPr>
          <w:p w:rsidR="00B86E49" w:rsidRPr="00B86E49" w:rsidRDefault="00B86E49" w:rsidP="000029D1">
            <w:pPr>
              <w:spacing w:line="276" w:lineRule="auto"/>
              <w:jc w:val="center"/>
              <w:rPr>
                <w:rFonts w:asciiTheme="minorHAnsi" w:hAnsiTheme="minorHAnsi" w:cstheme="minorHAnsi"/>
                <w:b/>
                <w:bCs/>
                <w:sz w:val="22"/>
                <w:szCs w:val="18"/>
              </w:rPr>
            </w:pPr>
            <w:r w:rsidRPr="00B86E49">
              <w:rPr>
                <w:rFonts w:asciiTheme="minorHAnsi" w:hAnsiTheme="minorHAnsi" w:cstheme="minorHAnsi"/>
                <w:b/>
                <w:bCs/>
                <w:sz w:val="22"/>
                <w:szCs w:val="18"/>
              </w:rPr>
              <w:t xml:space="preserve">A Kbt. 69. § szerint utólagos igazolás körében </w:t>
            </w:r>
          </w:p>
          <w:p w:rsidR="00B86E49" w:rsidRPr="00B86E49" w:rsidRDefault="00B86E49" w:rsidP="000029D1">
            <w:pPr>
              <w:spacing w:line="276" w:lineRule="auto"/>
              <w:jc w:val="center"/>
              <w:rPr>
                <w:rFonts w:asciiTheme="minorHAnsi" w:hAnsiTheme="minorHAnsi" w:cstheme="minorHAnsi"/>
                <w:b/>
                <w:bCs/>
                <w:sz w:val="22"/>
                <w:szCs w:val="18"/>
              </w:rPr>
            </w:pPr>
            <w:r w:rsidRPr="00B86E49">
              <w:rPr>
                <w:rFonts w:asciiTheme="minorHAnsi" w:hAnsiTheme="minorHAnsi" w:cstheme="minorHAnsi"/>
                <w:b/>
                <w:bCs/>
                <w:sz w:val="22"/>
                <w:szCs w:val="18"/>
              </w:rPr>
              <w:t>kifejezetten Ajánlatkérő felhívására csatolandó iratok</w:t>
            </w:r>
          </w:p>
        </w:tc>
      </w:tr>
      <w:tr w:rsidR="00B86E49" w:rsidRPr="00B86E49" w:rsidTr="000029D1">
        <w:trPr>
          <w:trHeight w:val="603"/>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86E49" w:rsidRPr="00B86E49" w:rsidRDefault="00B86E49" w:rsidP="000029D1">
            <w:pPr>
              <w:tabs>
                <w:tab w:val="left" w:pos="0"/>
              </w:tabs>
              <w:spacing w:line="276" w:lineRule="auto"/>
              <w:rPr>
                <w:rFonts w:asciiTheme="minorHAnsi" w:hAnsiTheme="minorHAnsi" w:cstheme="minorHAnsi"/>
                <w:sz w:val="18"/>
                <w:szCs w:val="18"/>
              </w:rPr>
            </w:pPr>
            <w:r w:rsidRPr="00B86E49">
              <w:rPr>
                <w:rFonts w:asciiTheme="minorHAnsi" w:hAnsiTheme="minorHAnsi" w:cstheme="minorHAnsi"/>
                <w:sz w:val="22"/>
                <w:szCs w:val="18"/>
              </w:rPr>
              <w:lastRenderedPageBreak/>
              <w:t>Kizáró okok fenn nem állásának igazolása:</w:t>
            </w:r>
          </w:p>
        </w:tc>
      </w:tr>
      <w:tr w:rsidR="00B86E49" w:rsidRPr="00B86E49" w:rsidTr="000029D1">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line="276" w:lineRule="auto"/>
              <w:ind w:left="0"/>
              <w:jc w:val="center"/>
              <w:rPr>
                <w:rFonts w:asciiTheme="minorHAnsi" w:hAnsiTheme="minorHAnsi" w:cstheme="minorHAnsi"/>
                <w:sz w:val="18"/>
                <w:szCs w:val="18"/>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B86E49" w:rsidRPr="00B86E49" w:rsidRDefault="00B86E49" w:rsidP="000029D1">
            <w:pPr>
              <w:spacing w:after="120" w:line="276" w:lineRule="auto"/>
              <w:jc w:val="both"/>
              <w:rPr>
                <w:rFonts w:asciiTheme="minorHAnsi" w:hAnsiTheme="minorHAnsi" w:cstheme="minorHAnsi"/>
                <w:b/>
                <w:bCs/>
                <w:sz w:val="18"/>
                <w:szCs w:val="18"/>
              </w:rPr>
            </w:pPr>
            <w:r w:rsidRPr="00B86E49">
              <w:rPr>
                <w:rFonts w:asciiTheme="minorHAnsi" w:hAnsiTheme="minorHAnsi" w:cstheme="minorHAnsi"/>
                <w:sz w:val="18"/>
                <w:szCs w:val="18"/>
              </w:rPr>
              <w:t xml:space="preserve">A </w:t>
            </w:r>
            <w:r w:rsidRPr="00B86E49">
              <w:rPr>
                <w:rFonts w:asciiTheme="minorHAnsi" w:hAnsiTheme="minorHAnsi" w:cstheme="minorHAnsi"/>
                <w:b/>
                <w:sz w:val="18"/>
                <w:szCs w:val="18"/>
              </w:rPr>
              <w:t>kizáró okok</w:t>
            </w:r>
            <w:r w:rsidRPr="00B86E49">
              <w:rPr>
                <w:rFonts w:asciiTheme="minorHAnsi" w:hAnsiTheme="minorHAnsi" w:cstheme="minorHAnsi"/>
                <w:sz w:val="18"/>
                <w:szCs w:val="18"/>
              </w:rPr>
              <w:t xml:space="preserve"> (Kbt. 62.§) </w:t>
            </w:r>
            <w:r w:rsidRPr="00B86E49">
              <w:rPr>
                <w:rFonts w:asciiTheme="minorHAnsi" w:hAnsiTheme="minorHAnsi" w:cstheme="minorHAnsi"/>
                <w:b/>
                <w:sz w:val="18"/>
                <w:szCs w:val="18"/>
              </w:rPr>
              <w:t>fenn nem állásáról szóló nyilatkozat</w:t>
            </w:r>
            <w:r w:rsidRPr="00B86E49">
              <w:rPr>
                <w:rFonts w:asciiTheme="minorHAnsi" w:hAnsiTheme="minorHAnsi" w:cstheme="minorHAnsi"/>
                <w:sz w:val="18"/>
                <w:szCs w:val="18"/>
              </w:rPr>
              <w:t xml:space="preserve"> </w:t>
            </w:r>
            <w:r w:rsidRPr="00B86E49">
              <w:rPr>
                <w:rFonts w:asciiTheme="minorHAnsi" w:hAnsiTheme="minorHAnsi" w:cstheme="minorHAnsi"/>
                <w:i/>
                <w:sz w:val="18"/>
                <w:szCs w:val="18"/>
              </w:rPr>
              <w:t>(7. sz. melléklet)</w:t>
            </w:r>
          </w:p>
        </w:tc>
      </w:tr>
      <w:tr w:rsidR="00B86E49" w:rsidRPr="00B86E49" w:rsidTr="000029D1">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line="276" w:lineRule="auto"/>
              <w:ind w:left="0"/>
              <w:jc w:val="center"/>
              <w:rPr>
                <w:rFonts w:asciiTheme="minorHAnsi" w:hAnsiTheme="minorHAnsi" w:cstheme="minorHAnsi"/>
                <w:sz w:val="18"/>
                <w:szCs w:val="18"/>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B86E49" w:rsidRPr="00B86E49" w:rsidRDefault="00B86E49" w:rsidP="000029D1">
            <w:pPr>
              <w:spacing w:after="120" w:line="276" w:lineRule="auto"/>
              <w:jc w:val="both"/>
              <w:rPr>
                <w:rFonts w:asciiTheme="minorHAnsi" w:hAnsiTheme="minorHAnsi" w:cstheme="minorHAnsi"/>
                <w:sz w:val="18"/>
                <w:szCs w:val="18"/>
              </w:rPr>
            </w:pPr>
            <w:r w:rsidRPr="00B86E49">
              <w:rPr>
                <w:rFonts w:asciiTheme="minorHAnsi" w:hAnsiTheme="minorHAnsi" w:cstheme="minorHAnsi"/>
                <w:b/>
                <w:sz w:val="18"/>
                <w:szCs w:val="18"/>
              </w:rPr>
              <w:t>Nyilatkozat a</w:t>
            </w:r>
            <w:r w:rsidRPr="00B86E49">
              <w:rPr>
                <w:rFonts w:asciiTheme="minorHAnsi" w:hAnsiTheme="minorHAnsi" w:cstheme="minorHAnsi"/>
                <w:sz w:val="18"/>
                <w:szCs w:val="18"/>
              </w:rPr>
              <w:t xml:space="preserve"> </w:t>
            </w:r>
            <w:r w:rsidRPr="00B86E49">
              <w:rPr>
                <w:rFonts w:asciiTheme="minorHAnsi" w:hAnsiTheme="minorHAnsi" w:cstheme="minorHAnsi"/>
                <w:b/>
                <w:sz w:val="18"/>
                <w:szCs w:val="18"/>
              </w:rPr>
              <w:t xml:space="preserve">Kbt. 62. § (1) bekezdés k) pont </w:t>
            </w:r>
            <w:proofErr w:type="spellStart"/>
            <w:r w:rsidRPr="00B86E49">
              <w:rPr>
                <w:rFonts w:asciiTheme="minorHAnsi" w:hAnsiTheme="minorHAnsi" w:cstheme="minorHAnsi"/>
                <w:b/>
                <w:sz w:val="18"/>
                <w:szCs w:val="18"/>
              </w:rPr>
              <w:t>kb</w:t>
            </w:r>
            <w:proofErr w:type="spellEnd"/>
            <w:r w:rsidRPr="00B86E49">
              <w:rPr>
                <w:rFonts w:asciiTheme="minorHAnsi" w:hAnsiTheme="minorHAnsi" w:cstheme="minorHAnsi"/>
                <w:b/>
                <w:sz w:val="18"/>
                <w:szCs w:val="18"/>
              </w:rPr>
              <w:t>) alpontja tekintetében</w:t>
            </w:r>
            <w:r w:rsidRPr="00B86E49">
              <w:rPr>
                <w:rFonts w:asciiTheme="minorHAnsi" w:hAnsiTheme="minorHAnsi" w:cstheme="minorHAnsi"/>
                <w:sz w:val="18"/>
                <w:szCs w:val="18"/>
              </w:rPr>
              <w:t xml:space="preserve"> </w:t>
            </w:r>
            <w:r w:rsidRPr="00B86E49">
              <w:rPr>
                <w:rFonts w:asciiTheme="minorHAnsi" w:hAnsiTheme="minorHAnsi" w:cstheme="minorHAnsi"/>
                <w:i/>
                <w:sz w:val="18"/>
                <w:szCs w:val="18"/>
              </w:rPr>
              <w:t>(8. sz. melléklet)</w:t>
            </w:r>
          </w:p>
        </w:tc>
      </w:tr>
      <w:tr w:rsidR="00B86E49" w:rsidRPr="00B86E49" w:rsidTr="000029D1">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line="276" w:lineRule="auto"/>
              <w:ind w:left="0"/>
              <w:jc w:val="center"/>
              <w:rPr>
                <w:rFonts w:asciiTheme="minorHAnsi" w:hAnsiTheme="minorHAnsi" w:cstheme="minorHAnsi"/>
                <w:sz w:val="18"/>
                <w:szCs w:val="18"/>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B86E49" w:rsidRPr="00B86E49" w:rsidRDefault="00B86E49" w:rsidP="000029D1">
            <w:pPr>
              <w:spacing w:after="120" w:line="276" w:lineRule="auto"/>
              <w:jc w:val="both"/>
              <w:rPr>
                <w:rFonts w:asciiTheme="minorHAnsi" w:hAnsiTheme="minorHAnsi" w:cstheme="minorHAnsi"/>
                <w:sz w:val="18"/>
                <w:szCs w:val="18"/>
              </w:rPr>
            </w:pPr>
            <w:r w:rsidRPr="00B86E49">
              <w:rPr>
                <w:rFonts w:asciiTheme="minorHAnsi" w:hAnsiTheme="minorHAnsi" w:cstheme="minorHAnsi"/>
                <w:b/>
                <w:sz w:val="18"/>
                <w:szCs w:val="18"/>
              </w:rPr>
              <w:t>Nyilatkozat a</w:t>
            </w:r>
            <w:r w:rsidRPr="00B86E49">
              <w:rPr>
                <w:rFonts w:asciiTheme="minorHAnsi" w:hAnsiTheme="minorHAnsi" w:cstheme="minorHAnsi"/>
                <w:sz w:val="18"/>
                <w:szCs w:val="18"/>
              </w:rPr>
              <w:t xml:space="preserve"> </w:t>
            </w:r>
            <w:r w:rsidRPr="00B86E49">
              <w:rPr>
                <w:rFonts w:asciiTheme="minorHAnsi" w:hAnsiTheme="minorHAnsi" w:cstheme="minorHAnsi"/>
                <w:b/>
                <w:sz w:val="18"/>
                <w:szCs w:val="18"/>
              </w:rPr>
              <w:t xml:space="preserve">Kbt. 62. § (1) bekezdés k) pont </w:t>
            </w:r>
            <w:proofErr w:type="spellStart"/>
            <w:r w:rsidRPr="00B86E49">
              <w:rPr>
                <w:rFonts w:asciiTheme="minorHAnsi" w:hAnsiTheme="minorHAnsi" w:cstheme="minorHAnsi"/>
                <w:b/>
                <w:sz w:val="18"/>
                <w:szCs w:val="18"/>
              </w:rPr>
              <w:t>kc</w:t>
            </w:r>
            <w:proofErr w:type="spellEnd"/>
            <w:r w:rsidRPr="00B86E49">
              <w:rPr>
                <w:rFonts w:asciiTheme="minorHAnsi" w:hAnsiTheme="minorHAnsi" w:cstheme="minorHAnsi"/>
                <w:b/>
                <w:sz w:val="18"/>
                <w:szCs w:val="18"/>
              </w:rPr>
              <w:t>) alpontja tekintetében</w:t>
            </w:r>
            <w:r w:rsidRPr="00B86E49">
              <w:rPr>
                <w:rFonts w:asciiTheme="minorHAnsi" w:hAnsiTheme="minorHAnsi" w:cstheme="minorHAnsi"/>
                <w:sz w:val="18"/>
                <w:szCs w:val="18"/>
              </w:rPr>
              <w:t xml:space="preserve"> </w:t>
            </w:r>
            <w:r w:rsidRPr="00B86E49">
              <w:rPr>
                <w:rFonts w:asciiTheme="minorHAnsi" w:hAnsiTheme="minorHAnsi" w:cstheme="minorHAnsi"/>
                <w:i/>
                <w:sz w:val="18"/>
                <w:szCs w:val="18"/>
              </w:rPr>
              <w:t>(9. sz. melléklet)</w:t>
            </w:r>
          </w:p>
        </w:tc>
      </w:tr>
      <w:tr w:rsidR="00B86E49" w:rsidRPr="00B86E49" w:rsidTr="000029D1">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line="276" w:lineRule="auto"/>
              <w:ind w:left="0"/>
              <w:jc w:val="center"/>
              <w:rPr>
                <w:rFonts w:asciiTheme="minorHAnsi" w:hAnsiTheme="minorHAnsi" w:cstheme="minorHAnsi"/>
                <w:sz w:val="18"/>
                <w:szCs w:val="18"/>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B86E49" w:rsidRPr="00B86E49" w:rsidRDefault="00B86E49" w:rsidP="000029D1">
            <w:pPr>
              <w:spacing w:after="120" w:line="276" w:lineRule="auto"/>
              <w:jc w:val="both"/>
              <w:rPr>
                <w:rFonts w:asciiTheme="minorHAnsi" w:hAnsiTheme="minorHAnsi" w:cstheme="minorHAnsi"/>
                <w:sz w:val="18"/>
                <w:szCs w:val="18"/>
              </w:rPr>
            </w:pPr>
            <w:r w:rsidRPr="00B86E49">
              <w:rPr>
                <w:rFonts w:asciiTheme="minorHAnsi" w:hAnsiTheme="minorHAnsi" w:cstheme="minorHAnsi"/>
                <w:sz w:val="18"/>
                <w:szCs w:val="18"/>
              </w:rPr>
              <w:t xml:space="preserve">Nyilatkozat a </w:t>
            </w:r>
            <w:r w:rsidRPr="00B86E49">
              <w:rPr>
                <w:rFonts w:asciiTheme="minorHAnsi" w:hAnsiTheme="minorHAnsi" w:cstheme="minorHAnsi"/>
                <w:b/>
                <w:sz w:val="18"/>
                <w:szCs w:val="18"/>
              </w:rPr>
              <w:t xml:space="preserve">Kbt. 67. § (4) bekezdés </w:t>
            </w:r>
            <w:r w:rsidRPr="00B86E49">
              <w:rPr>
                <w:rFonts w:asciiTheme="minorHAnsi" w:hAnsiTheme="minorHAnsi" w:cstheme="minorHAnsi"/>
                <w:sz w:val="18"/>
                <w:szCs w:val="18"/>
              </w:rPr>
              <w:t xml:space="preserve">alapján arról, hogy az alvállalkozó és adott esetben az alkalmasság igazolásában résztvevő más szervezet nem áll az eljárásban előírt kizáró okok hatálya alatt. </w:t>
            </w:r>
            <w:r w:rsidRPr="00B86E49">
              <w:rPr>
                <w:rFonts w:asciiTheme="minorHAnsi" w:hAnsiTheme="minorHAnsi" w:cstheme="minorHAnsi"/>
                <w:i/>
                <w:sz w:val="18"/>
                <w:szCs w:val="18"/>
              </w:rPr>
              <w:t>(10. sz. melléklet)</w:t>
            </w:r>
          </w:p>
        </w:tc>
      </w:tr>
      <w:tr w:rsidR="00B86E49" w:rsidRPr="00B86E49" w:rsidTr="000029D1">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line="276" w:lineRule="auto"/>
              <w:ind w:left="0"/>
              <w:jc w:val="center"/>
              <w:rPr>
                <w:rFonts w:asciiTheme="minorHAnsi" w:hAnsiTheme="minorHAnsi" w:cstheme="minorHAnsi"/>
                <w:sz w:val="18"/>
                <w:szCs w:val="18"/>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B86E49" w:rsidRPr="00B86E49" w:rsidRDefault="00B86E49" w:rsidP="000029D1">
            <w:pPr>
              <w:spacing w:after="120" w:line="276" w:lineRule="auto"/>
              <w:jc w:val="both"/>
              <w:rPr>
                <w:rFonts w:asciiTheme="minorHAnsi" w:hAnsiTheme="minorHAnsi" w:cstheme="minorHAnsi"/>
                <w:sz w:val="18"/>
                <w:szCs w:val="18"/>
              </w:rPr>
            </w:pPr>
            <w:r w:rsidRPr="00B86E49">
              <w:rPr>
                <w:rFonts w:asciiTheme="minorHAnsi" w:hAnsiTheme="minorHAnsi" w:cstheme="minorHAnsi"/>
                <w:b/>
                <w:sz w:val="18"/>
                <w:szCs w:val="18"/>
              </w:rPr>
              <w:t>Nyilatkozat</w:t>
            </w:r>
            <w:r w:rsidRPr="00B86E49">
              <w:rPr>
                <w:rFonts w:asciiTheme="minorHAnsi" w:hAnsiTheme="minorHAnsi" w:cstheme="minorHAnsi"/>
                <w:sz w:val="18"/>
                <w:szCs w:val="18"/>
              </w:rPr>
              <w:t xml:space="preserve"> </w:t>
            </w:r>
            <w:r w:rsidRPr="00B86E49">
              <w:rPr>
                <w:rFonts w:asciiTheme="minorHAnsi" w:hAnsiTheme="minorHAnsi" w:cstheme="minorHAnsi"/>
                <w:b/>
                <w:sz w:val="18"/>
                <w:szCs w:val="18"/>
              </w:rPr>
              <w:t>árbevételről</w:t>
            </w:r>
            <w:r w:rsidRPr="00B86E49">
              <w:rPr>
                <w:rFonts w:asciiTheme="minorHAnsi" w:hAnsiTheme="minorHAnsi" w:cstheme="minorHAnsi"/>
                <w:sz w:val="18"/>
                <w:szCs w:val="18"/>
              </w:rPr>
              <w:t xml:space="preserve"> </w:t>
            </w:r>
            <w:r w:rsidRPr="00B86E49">
              <w:rPr>
                <w:rFonts w:asciiTheme="minorHAnsi" w:hAnsiTheme="minorHAnsi" w:cstheme="minorHAnsi"/>
                <w:i/>
                <w:sz w:val="18"/>
                <w:szCs w:val="18"/>
              </w:rPr>
              <w:t>(11. sz. melléklet)</w:t>
            </w:r>
          </w:p>
        </w:tc>
      </w:tr>
      <w:tr w:rsidR="00B86E49" w:rsidRPr="00B86E49" w:rsidTr="000029D1">
        <w:tc>
          <w:tcPr>
            <w:tcW w:w="492" w:type="dxa"/>
            <w:tcBorders>
              <w:top w:val="single" w:sz="4" w:space="0" w:color="000000"/>
              <w:left w:val="single" w:sz="4" w:space="0" w:color="000000"/>
              <w:bottom w:val="single" w:sz="4" w:space="0" w:color="000000"/>
            </w:tcBorders>
            <w:shd w:val="clear" w:color="auto" w:fill="auto"/>
            <w:vAlign w:val="center"/>
          </w:tcPr>
          <w:p w:rsidR="00B86E49" w:rsidRPr="00B86E49" w:rsidRDefault="00B86E49" w:rsidP="00B86E49">
            <w:pPr>
              <w:numPr>
                <w:ilvl w:val="0"/>
                <w:numId w:val="4"/>
              </w:numPr>
              <w:tabs>
                <w:tab w:val="left" w:pos="0"/>
              </w:tabs>
              <w:suppressAutoHyphens/>
              <w:snapToGrid w:val="0"/>
              <w:spacing w:line="276" w:lineRule="auto"/>
              <w:ind w:left="0"/>
              <w:jc w:val="center"/>
              <w:rPr>
                <w:rFonts w:asciiTheme="minorHAnsi" w:hAnsiTheme="minorHAnsi" w:cstheme="minorHAnsi"/>
                <w:sz w:val="18"/>
                <w:szCs w:val="18"/>
              </w:rPr>
            </w:pP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B86E49" w:rsidRPr="00B86E49" w:rsidRDefault="00B86E49" w:rsidP="000029D1">
            <w:pPr>
              <w:spacing w:after="120" w:line="276" w:lineRule="auto"/>
              <w:jc w:val="both"/>
              <w:rPr>
                <w:rFonts w:asciiTheme="minorHAnsi" w:hAnsiTheme="minorHAnsi" w:cstheme="minorHAnsi"/>
                <w:sz w:val="18"/>
                <w:szCs w:val="18"/>
              </w:rPr>
            </w:pPr>
            <w:r w:rsidRPr="00B86E49">
              <w:rPr>
                <w:rFonts w:asciiTheme="minorHAnsi" w:hAnsiTheme="minorHAnsi" w:cstheme="minorHAnsi"/>
                <w:b/>
                <w:sz w:val="18"/>
                <w:szCs w:val="18"/>
              </w:rPr>
              <w:t>Nyilatkozat</w:t>
            </w:r>
            <w:r w:rsidRPr="00B86E49">
              <w:rPr>
                <w:rFonts w:asciiTheme="minorHAnsi" w:hAnsiTheme="minorHAnsi" w:cstheme="minorHAnsi"/>
                <w:sz w:val="18"/>
                <w:szCs w:val="18"/>
              </w:rPr>
              <w:t xml:space="preserve"> </w:t>
            </w:r>
            <w:r w:rsidRPr="00B86E49">
              <w:rPr>
                <w:rFonts w:asciiTheme="minorHAnsi" w:hAnsiTheme="minorHAnsi" w:cstheme="minorHAnsi"/>
                <w:b/>
                <w:sz w:val="18"/>
                <w:szCs w:val="18"/>
              </w:rPr>
              <w:t>referenciákról</w:t>
            </w:r>
            <w:r w:rsidRPr="00B86E49">
              <w:rPr>
                <w:rFonts w:asciiTheme="minorHAnsi" w:hAnsiTheme="minorHAnsi" w:cstheme="minorHAnsi"/>
                <w:sz w:val="18"/>
                <w:szCs w:val="18"/>
              </w:rPr>
              <w:t xml:space="preserve"> (12. sz. melléklet)</w:t>
            </w:r>
          </w:p>
        </w:tc>
      </w:tr>
    </w:tbl>
    <w:p w:rsidR="00B86E49" w:rsidRPr="00B86E49" w:rsidRDefault="00B86E49" w:rsidP="00B86E49">
      <w:pPr>
        <w:spacing w:line="276" w:lineRule="auto"/>
        <w:jc w:val="both"/>
        <w:rPr>
          <w:rFonts w:asciiTheme="minorHAnsi" w:hAnsiTheme="minorHAnsi" w:cstheme="minorHAnsi"/>
          <w:sz w:val="18"/>
          <w:szCs w:val="18"/>
        </w:rPr>
      </w:pPr>
    </w:p>
    <w:p w:rsidR="00B86E49" w:rsidRPr="00B86E49" w:rsidRDefault="00B86E49" w:rsidP="00B86E49">
      <w:pPr>
        <w:spacing w:after="200" w:line="276" w:lineRule="auto"/>
        <w:rPr>
          <w:rFonts w:asciiTheme="minorHAnsi" w:hAnsiTheme="minorHAnsi" w:cstheme="minorHAnsi"/>
          <w:sz w:val="18"/>
          <w:szCs w:val="18"/>
        </w:rPr>
      </w:pPr>
      <w:r w:rsidRPr="00B86E49">
        <w:rPr>
          <w:rFonts w:asciiTheme="minorHAnsi" w:hAnsiTheme="minorHAnsi" w:cstheme="minorHAnsi"/>
          <w:sz w:val="18"/>
          <w:szCs w:val="18"/>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lastRenderedPageBreak/>
        <w:t>1. sz. melléklet</w:t>
      </w:r>
    </w:p>
    <w:p w:rsidR="00B86E49" w:rsidRPr="00B86E49" w:rsidRDefault="00B86E49" w:rsidP="00B86E49">
      <w:pPr>
        <w:suppressAutoHyphens/>
        <w:spacing w:line="276" w:lineRule="auto"/>
        <w:jc w:val="center"/>
        <w:rPr>
          <w:rFonts w:asciiTheme="minorHAnsi" w:hAnsiTheme="minorHAnsi" w:cstheme="minorHAnsi"/>
          <w:b/>
          <w:sz w:val="32"/>
          <w:szCs w:val="20"/>
          <w:lang w:eastAsia="ar-SA"/>
        </w:rPr>
      </w:pPr>
      <w:r w:rsidRPr="00B86E49">
        <w:rPr>
          <w:rFonts w:asciiTheme="minorHAnsi" w:hAnsiTheme="minorHAnsi" w:cstheme="minorHAnsi"/>
          <w:b/>
          <w:sz w:val="32"/>
          <w:szCs w:val="20"/>
          <w:lang w:eastAsia="ar-SA"/>
        </w:rPr>
        <w:t>FELOLVASÓLAP</w:t>
      </w:r>
    </w:p>
    <w:p w:rsidR="00B86E49" w:rsidRPr="00B86E49" w:rsidRDefault="00B86E49" w:rsidP="00B86E49">
      <w:pPr>
        <w:suppressAutoHyphens/>
        <w:spacing w:line="276" w:lineRule="auto"/>
        <w:jc w:val="center"/>
        <w:rPr>
          <w:rFonts w:asciiTheme="minorHAnsi" w:hAnsiTheme="minorHAnsi" w:cstheme="minorHAnsi"/>
          <w:b/>
          <w:bCs/>
          <w:i/>
          <w:sz w:val="20"/>
          <w:szCs w:val="20"/>
          <w:lang w:eastAsia="ar-SA"/>
        </w:rPr>
      </w:pPr>
      <w:r w:rsidRPr="00B86E49">
        <w:rPr>
          <w:rFonts w:asciiTheme="minorHAnsi" w:hAnsiTheme="minorHAnsi" w:cstheme="minorHAnsi"/>
          <w:b/>
          <w:bCs/>
          <w:i/>
          <w:sz w:val="20"/>
          <w:szCs w:val="20"/>
          <w:lang w:eastAsia="ar-SA"/>
        </w:rPr>
        <w:t>„Az ózdi Család- és Gyermekjóléti Szolgálat épületeinek átalakítása és felújítása”</w:t>
      </w:r>
    </w:p>
    <w:p w:rsidR="00B86E49" w:rsidRPr="00B86E49" w:rsidRDefault="00B86E49" w:rsidP="00B86E49">
      <w:pPr>
        <w:suppressAutoHyphens/>
        <w:spacing w:line="276" w:lineRule="auto"/>
        <w:jc w:val="center"/>
        <w:rPr>
          <w:rFonts w:asciiTheme="minorHAnsi" w:hAnsiTheme="minorHAnsi" w:cstheme="minorHAnsi"/>
          <w:b/>
          <w:sz w:val="20"/>
          <w:szCs w:val="20"/>
          <w:lang w:eastAsia="ar-SA"/>
        </w:rPr>
      </w:pPr>
      <w:proofErr w:type="gramStart"/>
      <w:r w:rsidRPr="00B86E49">
        <w:rPr>
          <w:rFonts w:asciiTheme="minorHAnsi" w:hAnsiTheme="minorHAnsi" w:cstheme="minorHAnsi"/>
          <w:b/>
          <w:sz w:val="20"/>
          <w:szCs w:val="20"/>
          <w:lang w:eastAsia="ar-SA"/>
        </w:rPr>
        <w:t>megnevezésű</w:t>
      </w:r>
      <w:proofErr w:type="gramEnd"/>
      <w:r w:rsidRPr="00B86E49">
        <w:rPr>
          <w:rFonts w:asciiTheme="minorHAnsi" w:hAnsiTheme="minorHAnsi" w:cstheme="minorHAnsi"/>
          <w:b/>
          <w:sz w:val="20"/>
          <w:szCs w:val="20"/>
          <w:lang w:eastAsia="ar-SA"/>
        </w:rPr>
        <w:t xml:space="preserve"> közbeszerzési eljárásban</w:t>
      </w:r>
    </w:p>
    <w:p w:rsidR="00B86E49" w:rsidRPr="00B86E49" w:rsidRDefault="00B86E49" w:rsidP="00B86E49">
      <w:pPr>
        <w:suppressAutoHyphens/>
        <w:spacing w:line="276" w:lineRule="auto"/>
        <w:jc w:val="center"/>
        <w:rPr>
          <w:rFonts w:asciiTheme="minorHAnsi" w:hAnsiTheme="minorHAnsi" w:cstheme="minorHAnsi"/>
          <w:b/>
          <w:sz w:val="20"/>
          <w:szCs w:val="20"/>
          <w:lang w:eastAsia="ar-SA"/>
        </w:rPr>
      </w:pPr>
      <w:r w:rsidRPr="00B86E49">
        <w:rPr>
          <w:rFonts w:asciiTheme="minorHAnsi" w:hAnsiTheme="minorHAnsi" w:cstheme="minorHAnsi"/>
          <w:b/>
          <w:sz w:val="20"/>
          <w:szCs w:val="20"/>
          <w:lang w:eastAsia="ar-SA"/>
        </w:rPr>
        <w:t xml:space="preserve"> </w:t>
      </w:r>
    </w:p>
    <w:tbl>
      <w:tblPr>
        <w:tblStyle w:val="Rcsostblzat"/>
        <w:tblW w:w="0" w:type="auto"/>
        <w:tblCellMar>
          <w:top w:w="113" w:type="dxa"/>
          <w:bottom w:w="113" w:type="dxa"/>
        </w:tblCellMar>
        <w:tblLook w:val="04A0" w:firstRow="1" w:lastRow="0" w:firstColumn="1" w:lastColumn="0" w:noHBand="0" w:noVBand="1"/>
      </w:tblPr>
      <w:tblGrid>
        <w:gridCol w:w="3823"/>
        <w:gridCol w:w="5239"/>
      </w:tblGrid>
      <w:tr w:rsidR="00B86E49" w:rsidRPr="00B86E49" w:rsidTr="000029D1">
        <w:trPr>
          <w:trHeight w:val="87"/>
        </w:trPr>
        <w:tc>
          <w:tcPr>
            <w:tcW w:w="9062" w:type="dxa"/>
            <w:gridSpan w:val="2"/>
            <w:shd w:val="clear" w:color="auto" w:fill="D9D9D9" w:themeFill="background1" w:themeFillShade="D9"/>
            <w:vAlign w:val="center"/>
          </w:tcPr>
          <w:p w:rsidR="00B86E49" w:rsidRPr="00B86E49" w:rsidRDefault="00B86E49" w:rsidP="000029D1">
            <w:pPr>
              <w:spacing w:line="276" w:lineRule="auto"/>
              <w:rPr>
                <w:rFonts w:asciiTheme="minorHAnsi" w:hAnsiTheme="minorHAnsi" w:cstheme="minorHAnsi"/>
                <w:b/>
                <w:bCs/>
                <w:color w:val="000000"/>
                <w:sz w:val="22"/>
                <w:szCs w:val="18"/>
              </w:rPr>
            </w:pPr>
            <w:r w:rsidRPr="00B86E49">
              <w:rPr>
                <w:rFonts w:asciiTheme="minorHAnsi" w:hAnsiTheme="minorHAnsi" w:cstheme="minorHAnsi"/>
                <w:b/>
                <w:bCs/>
                <w:color w:val="000000"/>
                <w:sz w:val="22"/>
                <w:szCs w:val="18"/>
              </w:rPr>
              <w:t>Ajánlattevő</w:t>
            </w:r>
            <w:r w:rsidRPr="00B86E49">
              <w:rPr>
                <w:rFonts w:asciiTheme="minorHAnsi" w:hAnsiTheme="minorHAnsi" w:cstheme="minorHAnsi"/>
                <w:b/>
                <w:color w:val="000000"/>
                <w:sz w:val="22"/>
                <w:szCs w:val="18"/>
              </w:rPr>
              <w:t xml:space="preserve"> </w:t>
            </w:r>
            <w:r w:rsidRPr="00B86E49">
              <w:rPr>
                <w:rFonts w:asciiTheme="minorHAnsi" w:hAnsiTheme="minorHAnsi" w:cstheme="minorHAnsi"/>
                <w:b/>
                <w:bCs/>
                <w:color w:val="000000"/>
                <w:sz w:val="22"/>
                <w:szCs w:val="18"/>
              </w:rPr>
              <w:t>adatai</w:t>
            </w:r>
          </w:p>
        </w:tc>
      </w:tr>
      <w:tr w:rsidR="00B86E49" w:rsidRPr="00B86E49" w:rsidTr="000029D1">
        <w:trPr>
          <w:trHeight w:val="109"/>
        </w:trPr>
        <w:tc>
          <w:tcPr>
            <w:tcW w:w="3823"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Ajánlattevő neve:</w:t>
            </w:r>
          </w:p>
        </w:tc>
        <w:tc>
          <w:tcPr>
            <w:tcW w:w="5239"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w:t>
            </w:r>
          </w:p>
        </w:tc>
      </w:tr>
      <w:tr w:rsidR="00B86E49" w:rsidRPr="00B86E49" w:rsidTr="000029D1">
        <w:trPr>
          <w:trHeight w:val="333"/>
        </w:trPr>
        <w:tc>
          <w:tcPr>
            <w:tcW w:w="3823"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Ajánlattevő székhelye:</w:t>
            </w:r>
          </w:p>
        </w:tc>
        <w:tc>
          <w:tcPr>
            <w:tcW w:w="5239"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w:t>
            </w:r>
          </w:p>
        </w:tc>
      </w:tr>
      <w:tr w:rsidR="00B86E49" w:rsidRPr="00B86E49" w:rsidTr="000029D1">
        <w:trPr>
          <w:trHeight w:val="333"/>
        </w:trPr>
        <w:tc>
          <w:tcPr>
            <w:tcW w:w="3823"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Ajánlattevő cégjegyzékszáma/egyéb azonosítója:</w:t>
            </w:r>
          </w:p>
        </w:tc>
        <w:tc>
          <w:tcPr>
            <w:tcW w:w="5239"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w:t>
            </w:r>
          </w:p>
        </w:tc>
      </w:tr>
      <w:tr w:rsidR="00B86E49" w:rsidRPr="00B86E49" w:rsidTr="000029D1">
        <w:trPr>
          <w:trHeight w:val="333"/>
        </w:trPr>
        <w:tc>
          <w:tcPr>
            <w:tcW w:w="3823"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Ajánlattevő képviselőjének neve:</w:t>
            </w:r>
          </w:p>
        </w:tc>
        <w:tc>
          <w:tcPr>
            <w:tcW w:w="5239"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w:t>
            </w:r>
          </w:p>
        </w:tc>
      </w:tr>
      <w:tr w:rsidR="00B86E49" w:rsidRPr="00B86E49" w:rsidTr="000029D1">
        <w:trPr>
          <w:trHeight w:val="87"/>
        </w:trPr>
        <w:tc>
          <w:tcPr>
            <w:tcW w:w="9062" w:type="dxa"/>
            <w:gridSpan w:val="2"/>
            <w:shd w:val="clear" w:color="auto" w:fill="D9D9D9" w:themeFill="background1" w:themeFillShade="D9"/>
            <w:vAlign w:val="center"/>
          </w:tcPr>
          <w:p w:rsidR="00B86E49" w:rsidRPr="00B86E49" w:rsidRDefault="00B86E49" w:rsidP="000029D1">
            <w:pPr>
              <w:spacing w:line="276" w:lineRule="auto"/>
              <w:rPr>
                <w:rFonts w:asciiTheme="minorHAnsi" w:hAnsiTheme="minorHAnsi" w:cstheme="minorHAnsi"/>
                <w:b/>
                <w:bCs/>
                <w:color w:val="000000"/>
                <w:sz w:val="22"/>
                <w:szCs w:val="18"/>
              </w:rPr>
            </w:pPr>
            <w:r w:rsidRPr="00B86E49">
              <w:rPr>
                <w:rFonts w:asciiTheme="minorHAnsi" w:hAnsiTheme="minorHAnsi" w:cstheme="minorHAnsi"/>
                <w:b/>
                <w:bCs/>
                <w:color w:val="000000"/>
                <w:sz w:val="22"/>
                <w:szCs w:val="18"/>
              </w:rPr>
              <w:t>Ajánlattevő</w:t>
            </w:r>
            <w:r w:rsidRPr="00B86E49">
              <w:rPr>
                <w:rFonts w:asciiTheme="minorHAnsi" w:hAnsiTheme="minorHAnsi" w:cstheme="minorHAnsi"/>
                <w:b/>
                <w:color w:val="000000"/>
                <w:sz w:val="22"/>
                <w:szCs w:val="18"/>
              </w:rPr>
              <w:t xml:space="preserve"> </w:t>
            </w:r>
            <w:r w:rsidRPr="00B86E49">
              <w:rPr>
                <w:rFonts w:asciiTheme="minorHAnsi" w:hAnsiTheme="minorHAnsi" w:cstheme="minorHAnsi"/>
                <w:b/>
                <w:bCs/>
                <w:color w:val="000000"/>
                <w:sz w:val="22"/>
                <w:szCs w:val="18"/>
              </w:rPr>
              <w:t>elérhetőségei az eljárás során</w:t>
            </w:r>
          </w:p>
        </w:tc>
      </w:tr>
      <w:tr w:rsidR="00B86E49" w:rsidRPr="00B86E49" w:rsidTr="000029D1">
        <w:trPr>
          <w:trHeight w:val="109"/>
        </w:trPr>
        <w:tc>
          <w:tcPr>
            <w:tcW w:w="3823"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Kapcsolattartó neve:</w:t>
            </w:r>
          </w:p>
        </w:tc>
        <w:tc>
          <w:tcPr>
            <w:tcW w:w="5239"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w:t>
            </w:r>
          </w:p>
        </w:tc>
      </w:tr>
      <w:tr w:rsidR="00B86E49" w:rsidRPr="00B86E49" w:rsidTr="000029D1">
        <w:trPr>
          <w:trHeight w:val="333"/>
        </w:trPr>
        <w:tc>
          <w:tcPr>
            <w:tcW w:w="3823"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Kapcsolattartó telefon vagy mobil száma</w:t>
            </w:r>
            <w:proofErr w:type="gramStart"/>
            <w:r w:rsidRPr="00B86E49">
              <w:rPr>
                <w:rFonts w:asciiTheme="minorHAnsi" w:hAnsiTheme="minorHAnsi" w:cstheme="minorHAnsi"/>
                <w:bCs/>
                <w:color w:val="000000"/>
                <w:sz w:val="18"/>
                <w:szCs w:val="18"/>
              </w:rPr>
              <w:t>::</w:t>
            </w:r>
            <w:proofErr w:type="gramEnd"/>
          </w:p>
        </w:tc>
        <w:tc>
          <w:tcPr>
            <w:tcW w:w="5239"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w:t>
            </w:r>
          </w:p>
        </w:tc>
      </w:tr>
      <w:tr w:rsidR="00B86E49" w:rsidRPr="00B86E49" w:rsidTr="000029D1">
        <w:trPr>
          <w:trHeight w:val="333"/>
        </w:trPr>
        <w:tc>
          <w:tcPr>
            <w:tcW w:w="3823"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Kapcsolattartó email címe:</w:t>
            </w:r>
          </w:p>
        </w:tc>
        <w:tc>
          <w:tcPr>
            <w:tcW w:w="5239" w:type="dxa"/>
            <w:shd w:val="clear" w:color="auto" w:fill="auto"/>
            <w:vAlign w:val="center"/>
          </w:tcPr>
          <w:p w:rsidR="00B86E49" w:rsidRPr="00B86E49" w:rsidRDefault="00B86E49" w:rsidP="000029D1">
            <w:pPr>
              <w:spacing w:line="276" w:lineRule="auto"/>
              <w:rPr>
                <w:rFonts w:asciiTheme="minorHAnsi" w:hAnsiTheme="minorHAnsi" w:cstheme="minorHAnsi"/>
                <w:bCs/>
                <w:color w:val="000000"/>
                <w:sz w:val="18"/>
                <w:szCs w:val="18"/>
              </w:rPr>
            </w:pPr>
            <w:r w:rsidRPr="00B86E49">
              <w:rPr>
                <w:rFonts w:asciiTheme="minorHAnsi" w:hAnsiTheme="minorHAnsi" w:cstheme="minorHAnsi"/>
                <w:bCs/>
                <w:color w:val="000000"/>
                <w:sz w:val="18"/>
                <w:szCs w:val="18"/>
              </w:rPr>
              <w:t>…………………………….</w:t>
            </w:r>
          </w:p>
        </w:tc>
      </w:tr>
    </w:tbl>
    <w:p w:rsidR="00B86E49" w:rsidRPr="00B86E49" w:rsidRDefault="00B86E49" w:rsidP="00B86E49">
      <w:pPr>
        <w:suppressAutoHyphens/>
        <w:spacing w:line="276" w:lineRule="auto"/>
        <w:rPr>
          <w:rFonts w:asciiTheme="minorHAnsi" w:hAnsiTheme="minorHAnsi" w:cstheme="minorHAnsi"/>
          <w:sz w:val="20"/>
          <w:szCs w:val="20"/>
          <w:lang w:eastAsia="ar-SA"/>
        </w:rPr>
      </w:pPr>
    </w:p>
    <w:p w:rsidR="00B86E49" w:rsidRPr="00B86E49" w:rsidRDefault="00B86E49" w:rsidP="00B86E49">
      <w:pPr>
        <w:suppressAutoHyphens/>
        <w:spacing w:line="276" w:lineRule="auto"/>
        <w:rPr>
          <w:rFonts w:asciiTheme="minorHAnsi" w:hAnsiTheme="minorHAnsi" w:cstheme="minorHAnsi"/>
          <w:sz w:val="20"/>
          <w:szCs w:val="20"/>
          <w:lang w:eastAsia="ar-SA"/>
        </w:rPr>
      </w:pPr>
      <w:r w:rsidRPr="00B86E49">
        <w:rPr>
          <w:rFonts w:asciiTheme="minorHAnsi" w:hAnsiTheme="minorHAnsi" w:cstheme="minorHAnsi"/>
          <w:b/>
          <w:bCs/>
          <w:sz w:val="20"/>
          <w:szCs w:val="20"/>
          <w:lang w:eastAsia="ar-SA"/>
        </w:rPr>
        <w:t>Az ajánlat azon főbb, számszerűsíthető adatai, amelyek az értékelési szempont alapján értékelésre kerülnek:</w:t>
      </w:r>
    </w:p>
    <w:p w:rsidR="00B86E49" w:rsidRPr="00B86E49" w:rsidRDefault="00B86E49" w:rsidP="00B86E49">
      <w:pPr>
        <w:suppressAutoHyphens/>
        <w:spacing w:line="276" w:lineRule="auto"/>
        <w:rPr>
          <w:rFonts w:asciiTheme="minorHAnsi" w:hAnsiTheme="minorHAnsi" w:cstheme="minorHAnsi"/>
          <w:sz w:val="20"/>
          <w:szCs w:val="20"/>
          <w:lang w:eastAsia="ar-SA"/>
        </w:rPr>
      </w:pPr>
    </w:p>
    <w:tbl>
      <w:tblPr>
        <w:tblStyle w:val="Rcsostblzat"/>
        <w:tblW w:w="0" w:type="auto"/>
        <w:tblLayout w:type="fixed"/>
        <w:tblCellMar>
          <w:top w:w="113" w:type="dxa"/>
          <w:bottom w:w="113" w:type="dxa"/>
        </w:tblCellMar>
        <w:tblLook w:val="04A0" w:firstRow="1" w:lastRow="0" w:firstColumn="1" w:lastColumn="0" w:noHBand="0" w:noVBand="1"/>
      </w:tblPr>
      <w:tblGrid>
        <w:gridCol w:w="3114"/>
        <w:gridCol w:w="1134"/>
        <w:gridCol w:w="4814"/>
      </w:tblGrid>
      <w:tr w:rsidR="00B86E49" w:rsidRPr="00B86E49" w:rsidTr="000029D1">
        <w:trPr>
          <w:trHeight w:val="87"/>
        </w:trPr>
        <w:tc>
          <w:tcPr>
            <w:tcW w:w="3114" w:type="dxa"/>
            <w:shd w:val="clear" w:color="auto" w:fill="D9D9D9" w:themeFill="background1" w:themeFillShade="D9"/>
            <w:vAlign w:val="center"/>
          </w:tcPr>
          <w:p w:rsidR="00B86E49" w:rsidRPr="00B86E49" w:rsidRDefault="00B86E49" w:rsidP="000029D1">
            <w:pPr>
              <w:spacing w:line="276" w:lineRule="auto"/>
              <w:jc w:val="center"/>
              <w:rPr>
                <w:rFonts w:asciiTheme="minorHAnsi" w:hAnsiTheme="minorHAnsi" w:cstheme="minorHAnsi"/>
                <w:b/>
                <w:bCs/>
                <w:color w:val="000000"/>
                <w:sz w:val="22"/>
                <w:szCs w:val="18"/>
              </w:rPr>
            </w:pPr>
            <w:r w:rsidRPr="00B86E49">
              <w:rPr>
                <w:rFonts w:asciiTheme="minorHAnsi" w:hAnsiTheme="minorHAnsi" w:cstheme="minorHAnsi"/>
                <w:b/>
                <w:bCs/>
                <w:color w:val="000000"/>
                <w:sz w:val="22"/>
                <w:szCs w:val="18"/>
              </w:rPr>
              <w:t>Értékelési szempont</w:t>
            </w:r>
          </w:p>
        </w:tc>
        <w:tc>
          <w:tcPr>
            <w:tcW w:w="1134" w:type="dxa"/>
            <w:shd w:val="clear" w:color="auto" w:fill="D9D9D9" w:themeFill="background1" w:themeFillShade="D9"/>
            <w:vAlign w:val="center"/>
          </w:tcPr>
          <w:p w:rsidR="00B86E49" w:rsidRPr="00B86E49" w:rsidRDefault="00B86E49" w:rsidP="000029D1">
            <w:pPr>
              <w:spacing w:line="276" w:lineRule="auto"/>
              <w:jc w:val="center"/>
              <w:rPr>
                <w:rFonts w:asciiTheme="minorHAnsi" w:hAnsiTheme="minorHAnsi" w:cstheme="minorHAnsi"/>
                <w:b/>
                <w:bCs/>
                <w:color w:val="000000"/>
                <w:sz w:val="22"/>
                <w:szCs w:val="18"/>
              </w:rPr>
            </w:pPr>
            <w:r w:rsidRPr="00B86E49">
              <w:rPr>
                <w:rFonts w:asciiTheme="minorHAnsi" w:hAnsiTheme="minorHAnsi" w:cstheme="minorHAnsi"/>
                <w:b/>
                <w:bCs/>
                <w:color w:val="000000"/>
                <w:sz w:val="22"/>
                <w:szCs w:val="18"/>
              </w:rPr>
              <w:t>Súlyszám</w:t>
            </w:r>
          </w:p>
        </w:tc>
        <w:tc>
          <w:tcPr>
            <w:tcW w:w="4814" w:type="dxa"/>
            <w:shd w:val="clear" w:color="auto" w:fill="D9D9D9" w:themeFill="background1" w:themeFillShade="D9"/>
            <w:vAlign w:val="center"/>
          </w:tcPr>
          <w:p w:rsidR="00B86E49" w:rsidRPr="00B86E49" w:rsidRDefault="00B86E49" w:rsidP="000029D1">
            <w:pPr>
              <w:spacing w:line="276" w:lineRule="auto"/>
              <w:jc w:val="center"/>
              <w:rPr>
                <w:rFonts w:asciiTheme="minorHAnsi" w:hAnsiTheme="minorHAnsi" w:cstheme="minorHAnsi"/>
                <w:b/>
                <w:bCs/>
                <w:color w:val="000000"/>
                <w:sz w:val="22"/>
                <w:szCs w:val="18"/>
              </w:rPr>
            </w:pPr>
            <w:r w:rsidRPr="00B86E49">
              <w:rPr>
                <w:rFonts w:asciiTheme="minorHAnsi" w:hAnsiTheme="minorHAnsi" w:cstheme="minorHAnsi"/>
                <w:b/>
                <w:bCs/>
                <w:color w:val="000000"/>
                <w:sz w:val="22"/>
                <w:szCs w:val="18"/>
              </w:rPr>
              <w:t>Ajánlat</w:t>
            </w:r>
          </w:p>
        </w:tc>
      </w:tr>
      <w:tr w:rsidR="00B86E49" w:rsidRPr="00B86E49" w:rsidTr="000029D1">
        <w:trPr>
          <w:trHeight w:val="87"/>
        </w:trPr>
        <w:tc>
          <w:tcPr>
            <w:tcW w:w="3114" w:type="dxa"/>
            <w:shd w:val="clear" w:color="auto" w:fill="FFFFFF" w:themeFill="background1"/>
            <w:vAlign w:val="center"/>
          </w:tcPr>
          <w:p w:rsidR="00B86E49" w:rsidRPr="00B86E49" w:rsidRDefault="00B86E49" w:rsidP="000029D1">
            <w:pPr>
              <w:spacing w:line="276" w:lineRule="auto"/>
              <w:rPr>
                <w:rFonts w:asciiTheme="minorHAnsi" w:hAnsiTheme="minorHAnsi" w:cstheme="minorHAnsi"/>
                <w:b/>
                <w:sz w:val="20"/>
                <w:szCs w:val="18"/>
              </w:rPr>
            </w:pPr>
            <w:r w:rsidRPr="00B86E49">
              <w:rPr>
                <w:rFonts w:asciiTheme="minorHAnsi" w:hAnsiTheme="minorHAnsi" w:cstheme="minorHAnsi"/>
                <w:b/>
                <w:sz w:val="20"/>
                <w:szCs w:val="18"/>
              </w:rPr>
              <w:t>Nettó ajánlati ár (HUF</w:t>
            </w:r>
            <w:proofErr w:type="gramStart"/>
            <w:r w:rsidRPr="00B86E49">
              <w:rPr>
                <w:rFonts w:asciiTheme="minorHAnsi" w:hAnsiTheme="minorHAnsi" w:cstheme="minorHAnsi"/>
                <w:b/>
                <w:sz w:val="20"/>
                <w:szCs w:val="18"/>
              </w:rPr>
              <w:t xml:space="preserve">)  </w:t>
            </w:r>
            <w:r w:rsidRPr="00B86E49">
              <w:rPr>
                <w:rFonts w:asciiTheme="minorHAnsi" w:hAnsiTheme="minorHAnsi" w:cstheme="minorHAnsi"/>
                <w:i/>
                <w:sz w:val="18"/>
                <w:szCs w:val="18"/>
              </w:rPr>
              <w:t>(</w:t>
            </w:r>
            <w:proofErr w:type="gramEnd"/>
            <w:r w:rsidRPr="00B86E49">
              <w:rPr>
                <w:rFonts w:asciiTheme="minorHAnsi" w:hAnsiTheme="minorHAnsi" w:cstheme="minorHAnsi"/>
                <w:i/>
                <w:sz w:val="18"/>
                <w:szCs w:val="18"/>
              </w:rPr>
              <w:t>a felhívás 2.7 pontjára figyelemmel nettó 54.870.825,- Ft alatti összeg)</w:t>
            </w:r>
          </w:p>
        </w:tc>
        <w:tc>
          <w:tcPr>
            <w:tcW w:w="1134" w:type="dxa"/>
            <w:shd w:val="clear" w:color="auto" w:fill="FFFFFF" w:themeFill="background1"/>
            <w:vAlign w:val="center"/>
          </w:tcPr>
          <w:p w:rsidR="00B86E49" w:rsidRPr="00B86E49" w:rsidRDefault="00B86E49" w:rsidP="000029D1">
            <w:pPr>
              <w:spacing w:line="276" w:lineRule="auto"/>
              <w:jc w:val="center"/>
              <w:rPr>
                <w:rFonts w:asciiTheme="minorHAnsi" w:hAnsiTheme="minorHAnsi" w:cstheme="minorHAnsi"/>
                <w:b/>
                <w:bCs/>
                <w:color w:val="000000"/>
                <w:sz w:val="22"/>
                <w:szCs w:val="18"/>
              </w:rPr>
            </w:pPr>
            <w:r w:rsidRPr="00B86E49">
              <w:rPr>
                <w:rFonts w:asciiTheme="minorHAnsi" w:hAnsiTheme="minorHAnsi" w:cstheme="minorHAnsi"/>
                <w:b/>
                <w:bCs/>
                <w:color w:val="000000"/>
                <w:sz w:val="22"/>
                <w:szCs w:val="18"/>
              </w:rPr>
              <w:t>5</w:t>
            </w:r>
          </w:p>
        </w:tc>
        <w:tc>
          <w:tcPr>
            <w:tcW w:w="4814" w:type="dxa"/>
            <w:shd w:val="clear" w:color="auto" w:fill="FFFFFF" w:themeFill="background1"/>
            <w:vAlign w:val="center"/>
          </w:tcPr>
          <w:p w:rsidR="00B86E49" w:rsidRPr="00B86E49" w:rsidRDefault="00B86E49" w:rsidP="000029D1">
            <w:pPr>
              <w:spacing w:line="276" w:lineRule="auto"/>
              <w:jc w:val="center"/>
              <w:rPr>
                <w:rFonts w:asciiTheme="minorHAnsi" w:hAnsiTheme="minorHAnsi" w:cstheme="minorHAnsi"/>
                <w:b/>
                <w:bCs/>
                <w:color w:val="000000"/>
                <w:sz w:val="22"/>
                <w:szCs w:val="18"/>
              </w:rPr>
            </w:pPr>
            <w:r w:rsidRPr="00B86E49">
              <w:rPr>
                <w:rFonts w:asciiTheme="minorHAnsi" w:hAnsiTheme="minorHAnsi" w:cstheme="minorHAnsi"/>
                <w:bCs/>
                <w:color w:val="000000"/>
                <w:sz w:val="18"/>
                <w:szCs w:val="18"/>
              </w:rPr>
              <w:t>……………………………. HUF</w:t>
            </w:r>
          </w:p>
        </w:tc>
      </w:tr>
      <w:tr w:rsidR="00B86E49" w:rsidRPr="00B86E49" w:rsidTr="000029D1">
        <w:trPr>
          <w:trHeight w:val="87"/>
        </w:trPr>
        <w:tc>
          <w:tcPr>
            <w:tcW w:w="3114" w:type="dxa"/>
            <w:shd w:val="clear" w:color="auto" w:fill="FFFFFF" w:themeFill="background1"/>
            <w:vAlign w:val="center"/>
          </w:tcPr>
          <w:p w:rsidR="00B86E49" w:rsidRPr="00B86E49" w:rsidRDefault="00B86E49" w:rsidP="000029D1">
            <w:pPr>
              <w:spacing w:line="276" w:lineRule="auto"/>
              <w:rPr>
                <w:rFonts w:asciiTheme="minorHAnsi" w:hAnsiTheme="minorHAnsi" w:cstheme="minorHAnsi"/>
                <w:b/>
                <w:sz w:val="20"/>
                <w:szCs w:val="18"/>
              </w:rPr>
            </w:pPr>
            <w:r w:rsidRPr="00B86E49">
              <w:rPr>
                <w:rFonts w:asciiTheme="minorHAnsi" w:hAnsiTheme="minorHAnsi" w:cstheme="minorHAnsi"/>
                <w:b/>
                <w:sz w:val="20"/>
                <w:szCs w:val="18"/>
              </w:rPr>
              <w:t>Jótállás időtartama (év)</w:t>
            </w:r>
          </w:p>
          <w:p w:rsidR="00B86E49" w:rsidRPr="00B86E49" w:rsidRDefault="00B86E49" w:rsidP="000029D1">
            <w:pPr>
              <w:spacing w:line="276" w:lineRule="auto"/>
              <w:rPr>
                <w:rFonts w:asciiTheme="minorHAnsi" w:hAnsiTheme="minorHAnsi" w:cstheme="minorHAnsi"/>
                <w:b/>
                <w:bCs/>
                <w:color w:val="000000"/>
                <w:sz w:val="22"/>
                <w:szCs w:val="18"/>
              </w:rPr>
            </w:pPr>
            <w:r w:rsidRPr="00B86E49">
              <w:rPr>
                <w:rFonts w:asciiTheme="minorHAnsi" w:hAnsiTheme="minorHAnsi" w:cstheme="minorHAnsi"/>
                <w:i/>
                <w:sz w:val="18"/>
                <w:szCs w:val="18"/>
              </w:rPr>
              <w:t xml:space="preserve">(min. 5 év, </w:t>
            </w:r>
            <w:proofErr w:type="spellStart"/>
            <w:r w:rsidRPr="00B86E49">
              <w:rPr>
                <w:rFonts w:asciiTheme="minorHAnsi" w:hAnsiTheme="minorHAnsi" w:cstheme="minorHAnsi"/>
                <w:i/>
                <w:sz w:val="18"/>
                <w:szCs w:val="18"/>
              </w:rPr>
              <w:t>max</w:t>
            </w:r>
            <w:proofErr w:type="spellEnd"/>
            <w:r w:rsidRPr="00B86E49">
              <w:rPr>
                <w:rFonts w:asciiTheme="minorHAnsi" w:hAnsiTheme="minorHAnsi" w:cstheme="minorHAnsi"/>
                <w:i/>
                <w:sz w:val="18"/>
                <w:szCs w:val="18"/>
              </w:rPr>
              <w:t>. 10 év)</w:t>
            </w:r>
          </w:p>
        </w:tc>
        <w:tc>
          <w:tcPr>
            <w:tcW w:w="1134" w:type="dxa"/>
            <w:shd w:val="clear" w:color="auto" w:fill="FFFFFF" w:themeFill="background1"/>
            <w:vAlign w:val="center"/>
          </w:tcPr>
          <w:p w:rsidR="00B86E49" w:rsidRPr="00B86E49" w:rsidRDefault="00B86E49" w:rsidP="000029D1">
            <w:pPr>
              <w:spacing w:line="276" w:lineRule="auto"/>
              <w:jc w:val="center"/>
              <w:rPr>
                <w:rFonts w:asciiTheme="minorHAnsi" w:hAnsiTheme="minorHAnsi" w:cstheme="minorHAnsi"/>
                <w:b/>
                <w:bCs/>
                <w:color w:val="000000"/>
                <w:sz w:val="22"/>
                <w:szCs w:val="18"/>
              </w:rPr>
            </w:pPr>
            <w:r w:rsidRPr="00B86E49">
              <w:rPr>
                <w:rFonts w:asciiTheme="minorHAnsi" w:hAnsiTheme="minorHAnsi" w:cstheme="minorHAnsi"/>
                <w:b/>
                <w:bCs/>
                <w:color w:val="000000"/>
                <w:sz w:val="22"/>
                <w:szCs w:val="18"/>
              </w:rPr>
              <w:t>3</w:t>
            </w:r>
          </w:p>
        </w:tc>
        <w:tc>
          <w:tcPr>
            <w:tcW w:w="4814" w:type="dxa"/>
            <w:shd w:val="clear" w:color="auto" w:fill="FFFFFF" w:themeFill="background1"/>
            <w:vAlign w:val="center"/>
          </w:tcPr>
          <w:p w:rsidR="00B86E49" w:rsidRPr="00B86E49" w:rsidRDefault="00B86E49" w:rsidP="000029D1">
            <w:pPr>
              <w:spacing w:line="276" w:lineRule="auto"/>
              <w:jc w:val="center"/>
              <w:rPr>
                <w:rFonts w:asciiTheme="minorHAnsi" w:hAnsiTheme="minorHAnsi" w:cstheme="minorHAnsi"/>
                <w:b/>
                <w:bCs/>
                <w:color w:val="000000"/>
                <w:sz w:val="22"/>
                <w:szCs w:val="18"/>
              </w:rPr>
            </w:pPr>
            <w:r w:rsidRPr="00B86E49">
              <w:rPr>
                <w:rFonts w:asciiTheme="minorHAnsi" w:hAnsiTheme="minorHAnsi" w:cstheme="minorHAnsi"/>
                <w:bCs/>
                <w:color w:val="000000"/>
                <w:sz w:val="18"/>
                <w:szCs w:val="18"/>
              </w:rPr>
              <w:t>…</w:t>
            </w:r>
            <w:proofErr w:type="gramStart"/>
            <w:r w:rsidRPr="00B86E49">
              <w:rPr>
                <w:rFonts w:asciiTheme="minorHAnsi" w:hAnsiTheme="minorHAnsi" w:cstheme="minorHAnsi"/>
                <w:bCs/>
                <w:color w:val="000000"/>
                <w:sz w:val="18"/>
                <w:szCs w:val="18"/>
              </w:rPr>
              <w:t>………………………….</w:t>
            </w:r>
            <w:proofErr w:type="gramEnd"/>
            <w:r w:rsidRPr="00B86E49">
              <w:rPr>
                <w:rFonts w:asciiTheme="minorHAnsi" w:hAnsiTheme="minorHAnsi" w:cstheme="minorHAnsi"/>
                <w:bCs/>
                <w:color w:val="000000"/>
                <w:sz w:val="18"/>
                <w:szCs w:val="18"/>
              </w:rPr>
              <w:t xml:space="preserve"> év</w:t>
            </w:r>
          </w:p>
        </w:tc>
      </w:tr>
      <w:tr w:rsidR="00B86E49" w:rsidRPr="00B86E49" w:rsidTr="000029D1">
        <w:trPr>
          <w:trHeight w:val="87"/>
        </w:trPr>
        <w:tc>
          <w:tcPr>
            <w:tcW w:w="3114" w:type="dxa"/>
            <w:shd w:val="clear" w:color="auto" w:fill="FFFFFF" w:themeFill="background1"/>
            <w:vAlign w:val="center"/>
          </w:tcPr>
          <w:p w:rsidR="00B86E49" w:rsidRPr="00B86E49" w:rsidRDefault="00B86E49" w:rsidP="000029D1">
            <w:pPr>
              <w:spacing w:line="276" w:lineRule="auto"/>
              <w:rPr>
                <w:rFonts w:asciiTheme="minorHAnsi" w:hAnsiTheme="minorHAnsi" w:cstheme="minorHAnsi"/>
                <w:b/>
                <w:sz w:val="20"/>
                <w:szCs w:val="18"/>
              </w:rPr>
            </w:pPr>
            <w:r w:rsidRPr="00B86E49">
              <w:rPr>
                <w:rFonts w:asciiTheme="minorHAnsi" w:hAnsiTheme="minorHAnsi" w:cstheme="minorHAnsi"/>
                <w:b/>
                <w:sz w:val="20"/>
                <w:szCs w:val="18"/>
              </w:rPr>
              <w:t>Kivitelezési idő (nap)</w:t>
            </w:r>
          </w:p>
          <w:p w:rsidR="00B86E49" w:rsidRPr="00B86E49" w:rsidRDefault="00B86E49" w:rsidP="000029D1">
            <w:pPr>
              <w:spacing w:line="276" w:lineRule="auto"/>
              <w:rPr>
                <w:rFonts w:asciiTheme="minorHAnsi" w:hAnsiTheme="minorHAnsi" w:cstheme="minorHAnsi"/>
                <w:b/>
                <w:sz w:val="20"/>
                <w:szCs w:val="18"/>
              </w:rPr>
            </w:pPr>
            <w:r w:rsidRPr="00B86E49">
              <w:rPr>
                <w:rFonts w:asciiTheme="minorHAnsi" w:hAnsiTheme="minorHAnsi" w:cstheme="minorHAnsi"/>
                <w:i/>
                <w:sz w:val="18"/>
                <w:szCs w:val="18"/>
              </w:rPr>
              <w:t xml:space="preserve"> (min. 120 nap, </w:t>
            </w:r>
            <w:proofErr w:type="spellStart"/>
            <w:r w:rsidRPr="00B86E49">
              <w:rPr>
                <w:rFonts w:asciiTheme="minorHAnsi" w:hAnsiTheme="minorHAnsi" w:cstheme="minorHAnsi"/>
                <w:i/>
                <w:sz w:val="18"/>
                <w:szCs w:val="18"/>
              </w:rPr>
              <w:t>max</w:t>
            </w:r>
            <w:proofErr w:type="spellEnd"/>
            <w:r w:rsidRPr="00B86E49">
              <w:rPr>
                <w:rFonts w:asciiTheme="minorHAnsi" w:hAnsiTheme="minorHAnsi" w:cstheme="minorHAnsi"/>
                <w:i/>
                <w:sz w:val="18"/>
                <w:szCs w:val="18"/>
              </w:rPr>
              <w:t>. 180 nap, de legkésőbb 2018.10.31-ig)</w:t>
            </w:r>
          </w:p>
        </w:tc>
        <w:tc>
          <w:tcPr>
            <w:tcW w:w="1134" w:type="dxa"/>
            <w:shd w:val="clear" w:color="auto" w:fill="FFFFFF" w:themeFill="background1"/>
            <w:vAlign w:val="center"/>
          </w:tcPr>
          <w:p w:rsidR="00B86E49" w:rsidRPr="00B86E49" w:rsidRDefault="00B86E49" w:rsidP="000029D1">
            <w:pPr>
              <w:spacing w:line="276" w:lineRule="auto"/>
              <w:jc w:val="center"/>
              <w:rPr>
                <w:rFonts w:asciiTheme="minorHAnsi" w:hAnsiTheme="minorHAnsi" w:cstheme="minorHAnsi"/>
                <w:b/>
                <w:bCs/>
                <w:color w:val="000000"/>
                <w:sz w:val="22"/>
                <w:szCs w:val="18"/>
              </w:rPr>
            </w:pPr>
            <w:r w:rsidRPr="00B86E49">
              <w:rPr>
                <w:rFonts w:asciiTheme="minorHAnsi" w:hAnsiTheme="minorHAnsi" w:cstheme="minorHAnsi"/>
                <w:b/>
                <w:bCs/>
                <w:color w:val="000000"/>
                <w:sz w:val="22"/>
                <w:szCs w:val="18"/>
              </w:rPr>
              <w:t>2</w:t>
            </w:r>
          </w:p>
        </w:tc>
        <w:tc>
          <w:tcPr>
            <w:tcW w:w="4814" w:type="dxa"/>
            <w:shd w:val="clear" w:color="auto" w:fill="FFFFFF" w:themeFill="background1"/>
            <w:vAlign w:val="center"/>
          </w:tcPr>
          <w:p w:rsidR="00B86E49" w:rsidRPr="00B86E49" w:rsidRDefault="00B86E49" w:rsidP="000029D1">
            <w:pPr>
              <w:spacing w:line="276" w:lineRule="auto"/>
              <w:jc w:val="center"/>
              <w:rPr>
                <w:rFonts w:asciiTheme="minorHAnsi" w:hAnsiTheme="minorHAnsi" w:cstheme="minorHAnsi"/>
                <w:b/>
                <w:bCs/>
                <w:color w:val="000000"/>
                <w:sz w:val="22"/>
                <w:szCs w:val="18"/>
              </w:rPr>
            </w:pPr>
            <w:r w:rsidRPr="00B86E49">
              <w:rPr>
                <w:rFonts w:asciiTheme="minorHAnsi" w:hAnsiTheme="minorHAnsi" w:cstheme="minorHAnsi"/>
                <w:bCs/>
                <w:color w:val="000000"/>
                <w:sz w:val="18"/>
                <w:szCs w:val="18"/>
              </w:rPr>
              <w:t>…</w:t>
            </w:r>
            <w:proofErr w:type="gramStart"/>
            <w:r w:rsidRPr="00B86E49">
              <w:rPr>
                <w:rFonts w:asciiTheme="minorHAnsi" w:hAnsiTheme="minorHAnsi" w:cstheme="minorHAnsi"/>
                <w:bCs/>
                <w:color w:val="000000"/>
                <w:sz w:val="18"/>
                <w:szCs w:val="18"/>
              </w:rPr>
              <w:t>………………………….</w:t>
            </w:r>
            <w:proofErr w:type="gramEnd"/>
            <w:r w:rsidRPr="00B86E49">
              <w:rPr>
                <w:rFonts w:asciiTheme="minorHAnsi" w:hAnsiTheme="minorHAnsi" w:cstheme="minorHAnsi"/>
                <w:bCs/>
                <w:color w:val="000000"/>
                <w:sz w:val="18"/>
                <w:szCs w:val="18"/>
              </w:rPr>
              <w:t xml:space="preserve"> nap</w:t>
            </w:r>
          </w:p>
        </w:tc>
      </w:tr>
    </w:tbl>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pStyle w:val="Lbjegyzetszveg"/>
        <w:jc w:val="both"/>
        <w:rPr>
          <w:rFonts w:asciiTheme="minorHAnsi" w:hAnsiTheme="minorHAnsi" w:cstheme="minorHAnsi"/>
          <w:b/>
          <w:sz w:val="18"/>
        </w:rPr>
      </w:pPr>
      <w:r w:rsidRPr="00B86E49">
        <w:rPr>
          <w:rFonts w:asciiTheme="minorHAnsi" w:hAnsiTheme="minorHAnsi" w:cstheme="minorHAnsi"/>
          <w:b/>
          <w:sz w:val="18"/>
        </w:rPr>
        <w:t>A Kbt. 68. § (4) bekezdése alapján felolvasólapnak tartalmaznia kell az ajánlattevő nevét, címét, valamint azokat a főbb számszerűsíthető adatokat, amelyek az értékelési szempont alapján értékelésre kerülnek.</w:t>
      </w:r>
    </w:p>
    <w:p w:rsidR="00B86E49" w:rsidRPr="00B86E49" w:rsidRDefault="00B86E49" w:rsidP="00B86E49">
      <w:pPr>
        <w:pStyle w:val="Lbjegyzetszveg"/>
        <w:jc w:val="both"/>
        <w:rPr>
          <w:rFonts w:asciiTheme="minorHAnsi" w:hAnsiTheme="minorHAnsi" w:cstheme="minorHAnsi"/>
          <w:b/>
          <w:sz w:val="18"/>
        </w:rPr>
      </w:pPr>
      <w:r w:rsidRPr="00B86E49">
        <w:rPr>
          <w:rFonts w:asciiTheme="minorHAnsi" w:hAnsiTheme="minorHAnsi" w:cstheme="minorHAnsi"/>
          <w:sz w:val="18"/>
        </w:rPr>
        <w:t>Közös ajánlattétel esetén kérjük, valamennyi Közös Ajánlattevő írja alá a felolvasólapot.</w:t>
      </w:r>
    </w:p>
    <w:p w:rsidR="00B86E49" w:rsidRPr="00B86E49" w:rsidRDefault="00B86E49" w:rsidP="00B86E49">
      <w:pPr>
        <w:suppressAutoHyphens/>
        <w:spacing w:line="276" w:lineRule="auto"/>
        <w:jc w:val="both"/>
        <w:rPr>
          <w:rFonts w:asciiTheme="minorHAnsi" w:hAnsiTheme="minorHAnsi" w:cstheme="minorHAnsi"/>
          <w:sz w:val="18"/>
          <w:szCs w:val="20"/>
          <w:lang w:eastAsia="ar-SA"/>
        </w:rPr>
      </w:pPr>
    </w:p>
    <w:p w:rsidR="00B86E49" w:rsidRPr="00B86E49" w:rsidRDefault="00B86E49" w:rsidP="00B86E49">
      <w:pPr>
        <w:numPr>
          <w:ilvl w:val="12"/>
          <w:numId w:val="0"/>
        </w:numPr>
        <w:spacing w:after="120" w:line="276" w:lineRule="auto"/>
        <w:rPr>
          <w:rFonts w:asciiTheme="minorHAnsi" w:hAnsiTheme="minorHAnsi" w:cstheme="minorHAnsi"/>
          <w:sz w:val="20"/>
          <w:szCs w:val="20"/>
          <w:lang w:eastAsia="ar-SA"/>
        </w:rPr>
      </w:pPr>
      <w:r w:rsidRPr="00B86E49">
        <w:rPr>
          <w:rFonts w:asciiTheme="minorHAnsi" w:hAnsiTheme="minorHAnsi" w:cstheme="minorHAnsi"/>
          <w:sz w:val="20"/>
          <w:szCs w:val="20"/>
        </w:rPr>
        <w:t>Keltezés (helység, év, hónap, nap)</w:t>
      </w:r>
    </w:p>
    <w:p w:rsidR="00B86E49" w:rsidRPr="00B86E49" w:rsidRDefault="00B86E49" w:rsidP="00B86E49">
      <w:pPr>
        <w:suppressAutoHyphens/>
        <w:spacing w:line="276" w:lineRule="auto"/>
        <w:ind w:right="-108"/>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w:t>
      </w:r>
    </w:p>
    <w:p w:rsidR="00B86E49" w:rsidRPr="00B86E49" w:rsidRDefault="00B86E49" w:rsidP="00B86E49">
      <w:pPr>
        <w:suppressAutoHyphens/>
        <w:spacing w:line="276" w:lineRule="auto"/>
        <w:ind w:left="5664" w:right="-108" w:firstLine="708"/>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r w:rsidRPr="00B86E49">
        <w:rPr>
          <w:rFonts w:asciiTheme="minorHAnsi" w:hAnsiTheme="minorHAnsi" w:cstheme="minorHAnsi"/>
          <w:sz w:val="20"/>
          <w:szCs w:val="20"/>
          <w:lang w:eastAsia="ar-SA"/>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lastRenderedPageBreak/>
        <w:t>2. sz. melléklet</w:t>
      </w:r>
    </w:p>
    <w:p w:rsidR="00B86E49" w:rsidRPr="00B86E49" w:rsidRDefault="00B86E49" w:rsidP="00B86E49">
      <w:pPr>
        <w:suppressAutoHyphens/>
        <w:spacing w:line="276" w:lineRule="auto"/>
        <w:jc w:val="center"/>
        <w:rPr>
          <w:rFonts w:asciiTheme="minorHAnsi" w:hAnsiTheme="minorHAnsi" w:cstheme="minorHAnsi"/>
          <w:b/>
          <w:bCs/>
          <w:sz w:val="20"/>
          <w:szCs w:val="20"/>
          <w:lang w:eastAsia="ar-SA"/>
        </w:rPr>
      </w:pPr>
      <w:r w:rsidRPr="00B86E49">
        <w:rPr>
          <w:rFonts w:asciiTheme="minorHAnsi" w:hAnsiTheme="minorHAnsi" w:cstheme="minorHAnsi"/>
          <w:b/>
          <w:bCs/>
          <w:sz w:val="32"/>
          <w:szCs w:val="20"/>
          <w:lang w:eastAsia="ar-SA"/>
        </w:rPr>
        <w:t>AJÁNLATI NYILATKOZAT</w:t>
      </w:r>
    </w:p>
    <w:p w:rsidR="00B86E49" w:rsidRPr="00B86E49" w:rsidRDefault="00B86E49" w:rsidP="00B86E49">
      <w:pPr>
        <w:suppressAutoHyphens/>
        <w:spacing w:line="276" w:lineRule="auto"/>
        <w:jc w:val="center"/>
        <w:rPr>
          <w:rFonts w:asciiTheme="minorHAnsi" w:hAnsiTheme="minorHAnsi" w:cstheme="minorHAnsi"/>
          <w:b/>
          <w:bCs/>
          <w:szCs w:val="20"/>
          <w:lang w:eastAsia="ar-SA"/>
        </w:rPr>
      </w:pPr>
      <w:proofErr w:type="gramStart"/>
      <w:r w:rsidRPr="00B86E49">
        <w:rPr>
          <w:rFonts w:asciiTheme="minorHAnsi" w:hAnsiTheme="minorHAnsi" w:cstheme="minorHAnsi"/>
          <w:b/>
          <w:bCs/>
          <w:szCs w:val="20"/>
          <w:lang w:eastAsia="ar-SA"/>
        </w:rPr>
        <w:t>a</w:t>
      </w:r>
      <w:proofErr w:type="gramEnd"/>
      <w:r w:rsidRPr="00B86E49">
        <w:rPr>
          <w:rFonts w:asciiTheme="minorHAnsi" w:hAnsiTheme="minorHAnsi" w:cstheme="minorHAnsi"/>
          <w:b/>
          <w:bCs/>
          <w:szCs w:val="20"/>
          <w:lang w:eastAsia="ar-SA"/>
        </w:rPr>
        <w:t xml:space="preserve"> Kbt. 66.§ (2) bekezdése szerint</w:t>
      </w:r>
    </w:p>
    <w:p w:rsidR="00B86E49" w:rsidRPr="00B86E49" w:rsidRDefault="00B86E49" w:rsidP="00B86E49">
      <w:pPr>
        <w:suppressAutoHyphens/>
        <w:spacing w:line="276" w:lineRule="auto"/>
        <w:rPr>
          <w:rFonts w:asciiTheme="minorHAnsi" w:hAnsiTheme="minorHAnsi" w:cstheme="minorHAnsi"/>
          <w:b/>
          <w:bCs/>
          <w: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jc w:val="both"/>
        <w:rPr>
          <w:rFonts w:asciiTheme="minorHAnsi" w:hAnsiTheme="minorHAnsi" w:cstheme="minorHAnsi"/>
          <w:b/>
          <w:bCs/>
          <w:iCs/>
          <w:sz w:val="20"/>
          <w:szCs w:val="20"/>
          <w:lang w:eastAsia="ar-SA"/>
        </w:rPr>
      </w:pPr>
      <w:proofErr w:type="gramStart"/>
      <w:r w:rsidRPr="00B86E49">
        <w:rPr>
          <w:rFonts w:asciiTheme="minorHAnsi" w:hAnsiTheme="minorHAnsi" w:cstheme="minorHAnsi"/>
          <w:sz w:val="20"/>
          <w:szCs w:val="20"/>
          <w:lang w:eastAsia="ar-SA"/>
        </w:rPr>
        <w:t xml:space="preserve">……………………………………………………………………………………… ajánlattevő cégjegyzésre jogosult képviselője kijelentem, hogy </w:t>
      </w:r>
      <w:r w:rsidRPr="00B86E49">
        <w:rPr>
          <w:rFonts w:asciiTheme="minorHAnsi" w:hAnsiTheme="minorHAnsi" w:cstheme="minorHAnsi"/>
          <w:b/>
          <w:sz w:val="20"/>
          <w:szCs w:val="20"/>
          <w:lang w:eastAsia="ar-SA"/>
        </w:rPr>
        <w:t>Ózd Város Önkormányzata</w:t>
      </w:r>
      <w:r w:rsidRPr="00B86E49">
        <w:rPr>
          <w:rFonts w:asciiTheme="minorHAnsi" w:hAnsiTheme="minorHAnsi" w:cstheme="minorHAnsi"/>
          <w:sz w:val="20"/>
          <w:szCs w:val="20"/>
          <w:lang w:eastAsia="ar-SA"/>
        </w:rPr>
        <w:t xml:space="preserve"> által kiírt, </w:t>
      </w:r>
      <w:r w:rsidRPr="00B86E49">
        <w:rPr>
          <w:rFonts w:asciiTheme="minorHAnsi" w:hAnsiTheme="minorHAnsi" w:cstheme="minorHAnsi"/>
          <w:b/>
          <w:bCs/>
          <w:i/>
          <w:sz w:val="20"/>
          <w:szCs w:val="20"/>
          <w:lang w:eastAsia="ar-SA"/>
        </w:rPr>
        <w:t xml:space="preserve">„Az ózdi Család- és Gyermekjóléti Szolgálat épületeinek átalakítása és felújítása” megjelölésű </w:t>
      </w:r>
      <w:r w:rsidRPr="00B86E49">
        <w:rPr>
          <w:rFonts w:asciiTheme="minorHAnsi" w:hAnsiTheme="minorHAnsi" w:cstheme="minorHAnsi"/>
          <w:sz w:val="20"/>
          <w:szCs w:val="20"/>
          <w:lang w:eastAsia="ar-SA"/>
        </w:rPr>
        <w:t>eljárásban</w:t>
      </w:r>
      <w:r w:rsidRPr="00B86E49">
        <w:rPr>
          <w:rFonts w:asciiTheme="minorHAnsi" w:hAnsiTheme="minorHAnsi" w:cstheme="minorHAnsi"/>
          <w:bCs/>
          <w:iCs/>
          <w:sz w:val="20"/>
          <w:szCs w:val="20"/>
          <w:lang w:eastAsia="ar-SA"/>
        </w:rPr>
        <w:t xml:space="preserve"> közzétett az </w:t>
      </w:r>
      <w:r w:rsidRPr="00B86E49">
        <w:rPr>
          <w:rFonts w:asciiTheme="minorHAnsi" w:hAnsiTheme="minorHAnsi" w:cstheme="minorHAnsi"/>
          <w:b/>
          <w:bCs/>
          <w:iCs/>
          <w:sz w:val="20"/>
          <w:szCs w:val="20"/>
          <w:lang w:eastAsia="ar-SA"/>
        </w:rPr>
        <w:t>eljárást megindító</w:t>
      </w:r>
      <w:r w:rsidRPr="00B86E49">
        <w:rPr>
          <w:rFonts w:asciiTheme="minorHAnsi" w:hAnsiTheme="minorHAnsi" w:cstheme="minorHAnsi"/>
          <w:bCs/>
          <w:iCs/>
          <w:sz w:val="20"/>
          <w:szCs w:val="20"/>
          <w:lang w:eastAsia="ar-SA"/>
        </w:rPr>
        <w:t xml:space="preserve"> </w:t>
      </w:r>
      <w:r w:rsidRPr="00B86E49">
        <w:rPr>
          <w:rFonts w:asciiTheme="minorHAnsi" w:hAnsiTheme="minorHAnsi" w:cstheme="minorHAnsi"/>
          <w:b/>
          <w:bCs/>
          <w:iCs/>
          <w:sz w:val="20"/>
          <w:szCs w:val="20"/>
          <w:lang w:eastAsia="ar-SA"/>
        </w:rPr>
        <w:t>felhívásban, a közbeszerzési dokumentumokban, a kiegészítő tájékoztatásokban valamint a szerződéses feltételekben rögzített tartalmat és feltételeket teljes körűen megismertem és megértettem, az ajánlatot ennek megfelelően és a fentiek figyelembevételével tettem meg.</w:t>
      </w:r>
      <w:proofErr w:type="gramEnd"/>
      <w:r w:rsidRPr="00B86E49">
        <w:rPr>
          <w:rFonts w:asciiTheme="minorHAnsi" w:hAnsiTheme="minorHAnsi" w:cstheme="minorHAnsi"/>
          <w:b/>
          <w:bCs/>
          <w:iCs/>
          <w:sz w:val="20"/>
          <w:szCs w:val="20"/>
          <w:lang w:eastAsia="ar-SA"/>
        </w:rPr>
        <w:t xml:space="preserve"> </w:t>
      </w: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r w:rsidRPr="00B86E49">
        <w:rPr>
          <w:rFonts w:asciiTheme="minorHAnsi" w:hAnsiTheme="minorHAnsi" w:cstheme="minorHAnsi"/>
          <w:bCs/>
          <w:iCs/>
          <w:sz w:val="20"/>
          <w:szCs w:val="20"/>
          <w:lang w:eastAsia="ar-SA"/>
        </w:rPr>
        <w:t xml:space="preserve">Kijelentem továbbá, hogy a jelen közbeszerzési eljárásban a vonatkozó jogi szabályozásnak – különös tekintettel a közbeszerzésekről szóló 2015. évi CXLIII. törvényre (Kbt.) – megfelelően járok el az eljárás valamennyi szakaszában. </w:t>
      </w: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r w:rsidRPr="00B86E49">
        <w:rPr>
          <w:rFonts w:asciiTheme="minorHAnsi" w:hAnsiTheme="minorHAnsi" w:cstheme="minorHAnsi"/>
          <w:bCs/>
          <w:iCs/>
          <w:sz w:val="20"/>
          <w:szCs w:val="20"/>
          <w:lang w:eastAsia="ar-SA"/>
        </w:rPr>
        <w:t xml:space="preserve">Kijelentem, hogy amennyiben nyertes ajánlattevőként kiválasztásra kerülünk, </w:t>
      </w:r>
      <w:r w:rsidRPr="00B86E49">
        <w:rPr>
          <w:rFonts w:asciiTheme="minorHAnsi" w:hAnsiTheme="minorHAnsi" w:cstheme="minorHAnsi"/>
          <w:b/>
          <w:bCs/>
          <w:iCs/>
          <w:sz w:val="20"/>
          <w:szCs w:val="20"/>
          <w:lang w:eastAsia="ar-SA"/>
        </w:rPr>
        <w:t>a jelen közbeszerzési eljárás tárgyát képező beruházás tekintetében a szerződést megkötjük</w:t>
      </w:r>
      <w:r w:rsidRPr="00B86E49">
        <w:rPr>
          <w:rFonts w:asciiTheme="minorHAnsi" w:hAnsiTheme="minorHAnsi" w:cstheme="minorHAnsi"/>
          <w:bCs/>
          <w:iCs/>
          <w:sz w:val="20"/>
          <w:szCs w:val="20"/>
          <w:lang w:eastAsia="ar-SA"/>
        </w:rPr>
        <w:t xml:space="preserve"> és az ajánlatunk felolvasó lapján </w:t>
      </w:r>
      <w:r w:rsidRPr="00B86E49">
        <w:rPr>
          <w:rFonts w:asciiTheme="minorHAnsi" w:hAnsiTheme="minorHAnsi" w:cstheme="minorHAnsi"/>
          <w:b/>
          <w:bCs/>
          <w:iCs/>
          <w:sz w:val="20"/>
          <w:szCs w:val="20"/>
          <w:lang w:eastAsia="ar-SA"/>
        </w:rPr>
        <w:t>megjelölt</w:t>
      </w:r>
      <w:r w:rsidRPr="00B86E49">
        <w:rPr>
          <w:rFonts w:asciiTheme="minorHAnsi" w:hAnsiTheme="minorHAnsi" w:cstheme="minorHAnsi"/>
          <w:bCs/>
          <w:iCs/>
          <w:sz w:val="20"/>
          <w:szCs w:val="20"/>
          <w:lang w:eastAsia="ar-SA"/>
        </w:rPr>
        <w:t xml:space="preserve"> </w:t>
      </w:r>
      <w:r w:rsidRPr="00B86E49">
        <w:rPr>
          <w:rFonts w:asciiTheme="minorHAnsi" w:hAnsiTheme="minorHAnsi" w:cstheme="minorHAnsi"/>
          <w:b/>
          <w:bCs/>
          <w:iCs/>
          <w:sz w:val="20"/>
          <w:szCs w:val="20"/>
          <w:lang w:eastAsia="ar-SA"/>
        </w:rPr>
        <w:t>ellenszolgáltatásért és feltételek szerint, az eljárás tárgyát képező feladatot szerződésszerűen teljesítjük</w:t>
      </w:r>
      <w:r w:rsidRPr="00B86E49">
        <w:rPr>
          <w:rFonts w:asciiTheme="minorHAnsi" w:hAnsiTheme="minorHAnsi" w:cstheme="minorHAnsi"/>
          <w:bCs/>
          <w:iCs/>
          <w:sz w:val="20"/>
          <w:szCs w:val="20"/>
          <w:lang w:eastAsia="ar-SA"/>
        </w:rPr>
        <w:t>, és a szerződés valamennyi rendelkezését maradéktalanul betartjuk.</w:t>
      </w: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p>
    <w:p w:rsidR="00B86E49" w:rsidRPr="00B86E49" w:rsidRDefault="00B86E49" w:rsidP="00B86E49">
      <w:pPr>
        <w:suppressAutoHyphens/>
        <w:spacing w:line="276" w:lineRule="auto"/>
        <w:jc w:val="both"/>
        <w:rPr>
          <w:rFonts w:asciiTheme="minorHAnsi" w:hAnsiTheme="minorHAnsi" w:cstheme="minorHAnsi"/>
          <w:b/>
          <w:sz w:val="20"/>
          <w:szCs w:val="20"/>
          <w:lang w:eastAsia="ar-SA"/>
        </w:rPr>
      </w:pPr>
      <w:r w:rsidRPr="00B86E49">
        <w:rPr>
          <w:rFonts w:asciiTheme="minorHAnsi" w:hAnsiTheme="minorHAnsi" w:cstheme="minorHAnsi"/>
          <w:sz w:val="20"/>
          <w:szCs w:val="20"/>
          <w:lang w:eastAsia="ar-SA"/>
        </w:rPr>
        <w:t xml:space="preserve">Nyilatkozom, hogy </w:t>
      </w:r>
      <w:r w:rsidRPr="00B86E49">
        <w:rPr>
          <w:rFonts w:asciiTheme="minorHAnsi" w:hAnsiTheme="minorHAnsi" w:cstheme="minorHAnsi"/>
          <w:b/>
          <w:sz w:val="20"/>
          <w:szCs w:val="20"/>
          <w:lang w:eastAsia="ar-SA"/>
        </w:rPr>
        <w:t>ajánlatunkat az ajánlati kötöttség beálltát követően az ajánlattételi felhívásban megjelölt időpontig fenntartom.</w:t>
      </w: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r w:rsidRPr="00B86E49">
        <w:rPr>
          <w:rFonts w:asciiTheme="minorHAnsi" w:hAnsiTheme="minorHAnsi" w:cstheme="minorHAnsi"/>
          <w:bCs/>
          <w:iCs/>
          <w:sz w:val="20"/>
          <w:szCs w:val="20"/>
          <w:lang w:eastAsia="ar-SA"/>
        </w:rPr>
        <w:t>Kifejezetten kijelentem, hogy tudomásom van arról, hogy a jelen közbeszerzési eljárás eredményeként megkötött szerződés módosítására kizárólag a Kbt. 141.§</w:t>
      </w:r>
      <w:proofErr w:type="spellStart"/>
      <w:r w:rsidRPr="00B86E49">
        <w:rPr>
          <w:rFonts w:asciiTheme="minorHAnsi" w:hAnsiTheme="minorHAnsi" w:cstheme="minorHAnsi"/>
          <w:bCs/>
          <w:iCs/>
          <w:sz w:val="20"/>
          <w:szCs w:val="20"/>
          <w:lang w:eastAsia="ar-SA"/>
        </w:rPr>
        <w:t>-ban</w:t>
      </w:r>
      <w:proofErr w:type="spellEnd"/>
      <w:r w:rsidRPr="00B86E49">
        <w:rPr>
          <w:rFonts w:asciiTheme="minorHAnsi" w:hAnsiTheme="minorHAnsi" w:cstheme="minorHAnsi"/>
          <w:bCs/>
          <w:iCs/>
          <w:sz w:val="20"/>
          <w:szCs w:val="20"/>
          <w:lang w:eastAsia="ar-SA"/>
        </w:rPr>
        <w:t xml:space="preserve"> rögzített esetben van lehetőség. Az általam benyújtott ajánlati árak és feltételek változatlan formában való fenntartására a teljes szerződéses időszakban kötelezettséget vállalok.</w:t>
      </w: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p>
    <w:p w:rsidR="00B86E49" w:rsidRPr="00B86E49" w:rsidRDefault="00B86E49" w:rsidP="00B86E49">
      <w:pPr>
        <w:suppressAutoHyphens/>
        <w:spacing w:line="276" w:lineRule="auto"/>
        <w:jc w:val="both"/>
        <w:rPr>
          <w:rFonts w:asciiTheme="minorHAnsi" w:hAnsiTheme="minorHAnsi" w:cstheme="minorHAnsi"/>
          <w:b/>
          <w:bCs/>
          <w:iCs/>
          <w:sz w:val="20"/>
          <w:szCs w:val="20"/>
          <w:lang w:eastAsia="ar-SA"/>
        </w:rPr>
      </w:pPr>
      <w:r w:rsidRPr="00B86E49">
        <w:rPr>
          <w:rFonts w:asciiTheme="minorHAnsi" w:hAnsiTheme="minorHAnsi" w:cstheme="minorHAnsi"/>
          <w:bCs/>
          <w:iCs/>
          <w:sz w:val="20"/>
          <w:szCs w:val="20"/>
          <w:lang w:eastAsia="ar-SA"/>
        </w:rPr>
        <w:t xml:space="preserve">Kijelentem, hogy az ajánlatban csatolt </w:t>
      </w:r>
      <w:r w:rsidRPr="00B86E49">
        <w:rPr>
          <w:rFonts w:asciiTheme="minorHAnsi" w:hAnsiTheme="minorHAnsi" w:cstheme="minorHAnsi"/>
          <w:b/>
          <w:bCs/>
          <w:iCs/>
          <w:sz w:val="20"/>
          <w:szCs w:val="20"/>
          <w:lang w:eastAsia="ar-SA"/>
        </w:rPr>
        <w:t>összes aláírt dokumentumot, igazolást az adott dokumentum, igazolás aláírására jogosult személy írta alá.</w:t>
      </w: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r w:rsidRPr="00B86E49">
        <w:rPr>
          <w:rFonts w:asciiTheme="minorHAnsi" w:hAnsiTheme="minorHAnsi" w:cstheme="minorHAnsi"/>
          <w:bCs/>
          <w:iCs/>
          <w:sz w:val="20"/>
          <w:szCs w:val="20"/>
          <w:lang w:eastAsia="ar-SA"/>
        </w:rPr>
        <w:t xml:space="preserve">Kijelentem, hogy </w:t>
      </w:r>
      <w:r w:rsidRPr="00B86E49">
        <w:rPr>
          <w:rFonts w:asciiTheme="minorHAnsi" w:hAnsiTheme="minorHAnsi" w:cstheme="minorHAnsi"/>
          <w:b/>
          <w:bCs/>
          <w:iCs/>
          <w:sz w:val="20"/>
          <w:szCs w:val="20"/>
          <w:lang w:eastAsia="ar-SA"/>
        </w:rPr>
        <w:t xml:space="preserve">az ajánlat elektronikus formában benyújtott (jelszó nélkül olvasható, de nem </w:t>
      </w:r>
      <w:proofErr w:type="gramStart"/>
      <w:r w:rsidRPr="00B86E49">
        <w:rPr>
          <w:rFonts w:asciiTheme="minorHAnsi" w:hAnsiTheme="minorHAnsi" w:cstheme="minorHAnsi"/>
          <w:b/>
          <w:bCs/>
          <w:iCs/>
          <w:sz w:val="20"/>
          <w:szCs w:val="20"/>
          <w:lang w:eastAsia="ar-SA"/>
        </w:rPr>
        <w:t>módosítható .</w:t>
      </w:r>
      <w:proofErr w:type="spellStart"/>
      <w:r w:rsidRPr="00B86E49">
        <w:rPr>
          <w:rFonts w:asciiTheme="minorHAnsi" w:hAnsiTheme="minorHAnsi" w:cstheme="minorHAnsi"/>
          <w:b/>
          <w:bCs/>
          <w:iCs/>
          <w:sz w:val="20"/>
          <w:szCs w:val="20"/>
          <w:lang w:eastAsia="ar-SA"/>
        </w:rPr>
        <w:t>pdf</w:t>
      </w:r>
      <w:proofErr w:type="spellEnd"/>
      <w:proofErr w:type="gramEnd"/>
      <w:r w:rsidRPr="00B86E49">
        <w:rPr>
          <w:rFonts w:asciiTheme="minorHAnsi" w:hAnsiTheme="minorHAnsi" w:cstheme="minorHAnsi"/>
          <w:b/>
          <w:bCs/>
          <w:iCs/>
          <w:sz w:val="20"/>
          <w:szCs w:val="20"/>
          <w:lang w:eastAsia="ar-SA"/>
        </w:rPr>
        <w:t xml:space="preserve"> file) példánya a papír alapú (eredeti) példánnyal teljes mértékben megegyezik.</w:t>
      </w:r>
      <w:r w:rsidRPr="00B86E49">
        <w:rPr>
          <w:rFonts w:asciiTheme="minorHAnsi" w:hAnsiTheme="minorHAnsi" w:cstheme="minorHAnsi"/>
          <w:bCs/>
          <w:iCs/>
          <w:sz w:val="20"/>
          <w:szCs w:val="20"/>
          <w:lang w:eastAsia="ar-SA"/>
        </w:rPr>
        <w:t xml:space="preserve"> </w:t>
      </w:r>
    </w:p>
    <w:p w:rsidR="00B86E49" w:rsidRPr="00B86E49" w:rsidRDefault="00B86E49" w:rsidP="00B86E49">
      <w:pPr>
        <w:suppressAutoHyphens/>
        <w:spacing w:line="276" w:lineRule="auto"/>
        <w:jc w:val="both"/>
        <w:rPr>
          <w:rFonts w:asciiTheme="minorHAnsi" w:hAnsiTheme="minorHAnsi" w:cstheme="minorHAnsi"/>
          <w:bCs/>
          <w:iCs/>
          <w:sz w:val="20"/>
          <w:szCs w:val="20"/>
          <w:lang w:eastAsia="ar-SA"/>
        </w:rPr>
      </w:pPr>
    </w:p>
    <w:p w:rsidR="00B86E49" w:rsidRPr="00B86E49" w:rsidRDefault="00B86E49" w:rsidP="00B86E49">
      <w:pPr>
        <w:numPr>
          <w:ilvl w:val="12"/>
          <w:numId w:val="0"/>
        </w:numPr>
        <w:spacing w:after="120" w:line="276" w:lineRule="auto"/>
        <w:rPr>
          <w:rFonts w:asciiTheme="minorHAnsi" w:hAnsiTheme="minorHAnsi" w:cstheme="minorHAnsi"/>
          <w:sz w:val="20"/>
          <w:szCs w:val="20"/>
        </w:rPr>
      </w:pPr>
      <w:r w:rsidRPr="00B86E49">
        <w:rPr>
          <w:rFonts w:asciiTheme="minorHAnsi" w:hAnsiTheme="minorHAnsi" w:cstheme="minorHAnsi"/>
          <w:sz w:val="20"/>
          <w:szCs w:val="20"/>
        </w:rPr>
        <w:t>Keltezés (helység, év, hónap, nap)</w:t>
      </w:r>
    </w:p>
    <w:p w:rsidR="00B86E49" w:rsidRPr="00B86E49" w:rsidRDefault="00B86E49" w:rsidP="00B86E49">
      <w:pPr>
        <w:suppressAutoHyphens/>
        <w:spacing w:line="276" w:lineRule="auto"/>
        <w:ind w:right="72"/>
        <w:jc w:val="both"/>
        <w:rPr>
          <w:rFonts w:asciiTheme="minorHAnsi" w:hAnsiTheme="minorHAnsi" w:cstheme="minorHAnsi"/>
          <w:sz w:val="20"/>
          <w:szCs w:val="20"/>
          <w:lang w:eastAsia="ar-SA"/>
        </w:rPr>
      </w:pPr>
    </w:p>
    <w:p w:rsidR="00B86E49" w:rsidRPr="00B86E49" w:rsidRDefault="00B86E49" w:rsidP="00B86E49">
      <w:pPr>
        <w:suppressAutoHyphens/>
        <w:spacing w:line="276" w:lineRule="auto"/>
        <w:ind w:right="-108"/>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w:t>
      </w:r>
    </w:p>
    <w:p w:rsidR="00B86E49" w:rsidRPr="00B86E49" w:rsidRDefault="00B86E49" w:rsidP="00B86E49">
      <w:pPr>
        <w:suppressAutoHyphens/>
        <w:spacing w:line="276" w:lineRule="auto"/>
        <w:ind w:left="5664" w:right="-108" w:firstLine="708"/>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p>
    <w:p w:rsidR="00B86E49" w:rsidRPr="00B86E49" w:rsidRDefault="00B86E49" w:rsidP="00B86E49">
      <w:pPr>
        <w:spacing w:after="200"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lastRenderedPageBreak/>
        <w:t>3. sz. melléklet</w:t>
      </w:r>
    </w:p>
    <w:p w:rsidR="00B86E49" w:rsidRPr="00B86E49" w:rsidRDefault="00B86E49" w:rsidP="00B86E49">
      <w:pPr>
        <w:suppressAutoHyphens/>
        <w:spacing w:line="276" w:lineRule="auto"/>
        <w:jc w:val="center"/>
        <w:rPr>
          <w:rFonts w:asciiTheme="minorHAnsi" w:hAnsiTheme="minorHAnsi" w:cstheme="minorHAnsi"/>
          <w:b/>
          <w:bCs/>
          <w:sz w:val="20"/>
          <w:szCs w:val="20"/>
          <w:lang w:eastAsia="ar-SA"/>
        </w:rPr>
      </w:pPr>
      <w:r w:rsidRPr="00B86E49">
        <w:rPr>
          <w:rFonts w:asciiTheme="minorHAnsi" w:hAnsiTheme="minorHAnsi" w:cstheme="minorHAnsi"/>
          <w:b/>
          <w:bCs/>
          <w:sz w:val="32"/>
          <w:szCs w:val="20"/>
          <w:lang w:eastAsia="ar-SA"/>
        </w:rPr>
        <w:t>NYILATKOZAT „KKV” MINŐSÍTÉSRŐL</w:t>
      </w:r>
    </w:p>
    <w:p w:rsidR="00B86E49" w:rsidRPr="00B86E49" w:rsidRDefault="00B86E49" w:rsidP="00B86E49">
      <w:pPr>
        <w:suppressAutoHyphens/>
        <w:spacing w:line="276" w:lineRule="auto"/>
        <w:jc w:val="center"/>
        <w:rPr>
          <w:rFonts w:asciiTheme="minorHAnsi" w:hAnsiTheme="minorHAnsi" w:cstheme="minorHAnsi"/>
          <w:b/>
          <w:bCs/>
          <w:szCs w:val="20"/>
          <w:lang w:eastAsia="ar-SA"/>
        </w:rPr>
      </w:pPr>
      <w:proofErr w:type="gramStart"/>
      <w:r w:rsidRPr="00B86E49">
        <w:rPr>
          <w:rFonts w:asciiTheme="minorHAnsi" w:hAnsiTheme="minorHAnsi" w:cstheme="minorHAnsi"/>
          <w:b/>
          <w:bCs/>
          <w:szCs w:val="20"/>
          <w:lang w:eastAsia="ar-SA"/>
        </w:rPr>
        <w:t>a</w:t>
      </w:r>
      <w:proofErr w:type="gramEnd"/>
      <w:r w:rsidRPr="00B86E49">
        <w:rPr>
          <w:rFonts w:asciiTheme="minorHAnsi" w:hAnsiTheme="minorHAnsi" w:cstheme="minorHAnsi"/>
          <w:b/>
          <w:bCs/>
          <w:szCs w:val="20"/>
          <w:lang w:eastAsia="ar-SA"/>
        </w:rPr>
        <w:t xml:space="preserve"> Kbt. 66.§ (4) bekezdése szerint</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 ajánlattevő cégjegyzésre jogosult képviselője – a Kbt. 66.§ (4) bekezdése alapján nyilatkozom továbbá, hogy </w:t>
      </w:r>
      <w:r w:rsidRPr="00B86E49">
        <w:rPr>
          <w:rFonts w:asciiTheme="minorHAnsi" w:hAnsiTheme="minorHAnsi" w:cstheme="minorHAnsi"/>
          <w:b/>
          <w:sz w:val="20"/>
          <w:szCs w:val="20"/>
          <w:lang w:eastAsia="ar-SA"/>
        </w:rPr>
        <w:t>az általam képviselt vállalkozás a kis- és középvállalkozásokról, fejlődésük támogatásáról szóló törvény szerint</w:t>
      </w:r>
      <w:r w:rsidRPr="00B86E49">
        <w:rPr>
          <w:rFonts w:asciiTheme="minorHAnsi" w:hAnsiTheme="minorHAnsi" w:cstheme="minorHAnsi"/>
          <w:sz w:val="20"/>
          <w:szCs w:val="20"/>
          <w:vertAlign w:val="superscript"/>
          <w:lang w:eastAsia="ar-SA"/>
        </w:rPr>
        <w:footnoteReference w:id="1"/>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numPr>
          <w:ilvl w:val="0"/>
          <w:numId w:val="3"/>
        </w:numPr>
        <w:suppressAutoHyphens/>
        <w:spacing w:line="276" w:lineRule="auto"/>
        <w:rPr>
          <w:rFonts w:asciiTheme="minorHAnsi" w:hAnsiTheme="minorHAnsi" w:cstheme="minorHAnsi"/>
          <w:i/>
          <w:sz w:val="20"/>
          <w:szCs w:val="20"/>
          <w:lang w:eastAsia="ar-SA"/>
        </w:rPr>
      </w:pPr>
      <w:proofErr w:type="spellStart"/>
      <w:r w:rsidRPr="00B86E49">
        <w:rPr>
          <w:rFonts w:asciiTheme="minorHAnsi" w:hAnsiTheme="minorHAnsi" w:cstheme="minorHAnsi"/>
          <w:sz w:val="20"/>
          <w:szCs w:val="20"/>
          <w:lang w:eastAsia="ar-SA"/>
        </w:rPr>
        <w:t>mikrovállalkozás</w:t>
      </w:r>
      <w:proofErr w:type="spellEnd"/>
      <w:r w:rsidRPr="00B86E49">
        <w:rPr>
          <w:rFonts w:asciiTheme="minorHAnsi" w:hAnsiTheme="minorHAnsi" w:cstheme="minorHAnsi"/>
          <w:sz w:val="20"/>
          <w:szCs w:val="20"/>
          <w:lang w:eastAsia="ar-SA"/>
        </w:rPr>
        <w:t xml:space="preserve"> </w:t>
      </w:r>
      <w:r w:rsidRPr="00B86E49">
        <w:rPr>
          <w:rFonts w:asciiTheme="minorHAnsi" w:hAnsiTheme="minorHAnsi" w:cstheme="minorHAnsi"/>
          <w:i/>
          <w:sz w:val="20"/>
          <w:szCs w:val="20"/>
          <w:lang w:eastAsia="ar-SA"/>
        </w:rPr>
        <w:t>(10 főnél kevesebb munkavállaló és éves árbevétel 2 millió euró alatt)</w:t>
      </w:r>
    </w:p>
    <w:p w:rsidR="00B86E49" w:rsidRPr="00B86E49" w:rsidRDefault="00B86E49" w:rsidP="00B86E49">
      <w:pPr>
        <w:numPr>
          <w:ilvl w:val="0"/>
          <w:numId w:val="3"/>
        </w:numPr>
        <w:suppressAutoHyphens/>
        <w:spacing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kisvállalkozás </w:t>
      </w:r>
      <w:r w:rsidRPr="00B86E49">
        <w:rPr>
          <w:rFonts w:asciiTheme="minorHAnsi" w:hAnsiTheme="minorHAnsi" w:cstheme="minorHAnsi"/>
          <w:i/>
          <w:sz w:val="20"/>
          <w:szCs w:val="20"/>
          <w:lang w:eastAsia="ar-SA"/>
        </w:rPr>
        <w:t>(50 munkavállaló és éves árbevétel 10 millió euró alatt)</w:t>
      </w:r>
    </w:p>
    <w:p w:rsidR="00B86E49" w:rsidRPr="00B86E49" w:rsidRDefault="00B86E49" w:rsidP="00B86E49">
      <w:pPr>
        <w:numPr>
          <w:ilvl w:val="0"/>
          <w:numId w:val="3"/>
        </w:numPr>
        <w:suppressAutoHyphens/>
        <w:spacing w:line="276" w:lineRule="auto"/>
        <w:rPr>
          <w:rFonts w:asciiTheme="minorHAnsi" w:hAnsiTheme="minorHAnsi" w:cstheme="minorHAnsi"/>
          <w:i/>
          <w:sz w:val="20"/>
          <w:szCs w:val="20"/>
          <w:lang w:eastAsia="ar-SA"/>
        </w:rPr>
      </w:pPr>
      <w:r w:rsidRPr="00B86E49">
        <w:rPr>
          <w:rFonts w:asciiTheme="minorHAnsi" w:hAnsiTheme="minorHAnsi" w:cstheme="minorHAnsi"/>
          <w:sz w:val="20"/>
          <w:szCs w:val="20"/>
          <w:lang w:eastAsia="ar-SA"/>
        </w:rPr>
        <w:t xml:space="preserve">középvállalkozás </w:t>
      </w:r>
      <w:r w:rsidRPr="00B86E49">
        <w:rPr>
          <w:rFonts w:asciiTheme="minorHAnsi" w:hAnsiTheme="minorHAnsi" w:cstheme="minorHAnsi"/>
          <w:i/>
          <w:sz w:val="20"/>
          <w:szCs w:val="20"/>
          <w:lang w:eastAsia="ar-SA"/>
        </w:rPr>
        <w:t>(250 főnél kevesebb munkavállaló és éves árbevétel 50 millió euró alatt)</w:t>
      </w:r>
    </w:p>
    <w:p w:rsidR="00B86E49" w:rsidRPr="00B86E49" w:rsidRDefault="00B86E49" w:rsidP="00B86E49">
      <w:pPr>
        <w:numPr>
          <w:ilvl w:val="0"/>
          <w:numId w:val="3"/>
        </w:numPr>
        <w:suppressAutoHyphens/>
        <w:spacing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nem tartozik a törvény hatálya alá</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b/>
          <w:bCs/>
          <w:i/>
          <w:sz w:val="18"/>
          <w:szCs w:val="20"/>
          <w:lang w:eastAsia="ar-SA"/>
        </w:rPr>
      </w:pPr>
      <w:r w:rsidRPr="00B86E49">
        <w:rPr>
          <w:rFonts w:asciiTheme="minorHAnsi" w:hAnsiTheme="minorHAnsi" w:cstheme="minorHAnsi"/>
          <w:b/>
          <w:bCs/>
          <w:i/>
          <w:sz w:val="18"/>
          <w:szCs w:val="20"/>
          <w:lang w:eastAsia="ar-SA"/>
        </w:rPr>
        <w:t>A kis- és középvállalkozások meghatározása (2004. évi XXXIV. törvény)</w:t>
      </w:r>
    </w:p>
    <w:p w:rsidR="00B86E49" w:rsidRPr="00B86E49" w:rsidRDefault="00B86E49" w:rsidP="00B86E49">
      <w:pPr>
        <w:suppressAutoHyphens/>
        <w:spacing w:line="276" w:lineRule="auto"/>
        <w:jc w:val="both"/>
        <w:rPr>
          <w:rFonts w:asciiTheme="minorHAnsi" w:hAnsiTheme="minorHAnsi" w:cstheme="minorHAnsi"/>
          <w:i/>
          <w:sz w:val="18"/>
          <w:szCs w:val="20"/>
          <w:lang w:eastAsia="ar-SA"/>
        </w:rPr>
      </w:pPr>
      <w:r w:rsidRPr="00B86E49">
        <w:rPr>
          <w:rFonts w:asciiTheme="minorHAnsi" w:hAnsiTheme="minorHAnsi" w:cstheme="minorHAnsi"/>
          <w:b/>
          <w:bCs/>
          <w:i/>
          <w:sz w:val="18"/>
          <w:szCs w:val="20"/>
          <w:lang w:eastAsia="ar-SA"/>
        </w:rPr>
        <w:t>„3. § </w:t>
      </w:r>
      <w:r w:rsidRPr="00B86E49">
        <w:rPr>
          <w:rFonts w:asciiTheme="minorHAnsi" w:hAnsiTheme="minorHAnsi" w:cstheme="minorHAnsi"/>
          <w:i/>
          <w:sz w:val="18"/>
          <w:szCs w:val="20"/>
          <w:lang w:eastAsia="ar-SA"/>
        </w:rPr>
        <w:t>(1) KKV-nak minősül az a vállalkozás, amelynek</w:t>
      </w:r>
    </w:p>
    <w:p w:rsidR="00B86E49" w:rsidRPr="00B86E49" w:rsidRDefault="00B86E49" w:rsidP="00B86E49">
      <w:pPr>
        <w:suppressAutoHyphens/>
        <w:spacing w:line="276" w:lineRule="auto"/>
        <w:ind w:left="708"/>
        <w:jc w:val="both"/>
        <w:rPr>
          <w:rFonts w:asciiTheme="minorHAnsi" w:hAnsiTheme="minorHAnsi" w:cstheme="minorHAnsi"/>
          <w:i/>
          <w:sz w:val="18"/>
          <w:szCs w:val="20"/>
          <w:lang w:eastAsia="ar-SA"/>
        </w:rPr>
      </w:pPr>
      <w:proofErr w:type="gramStart"/>
      <w:r w:rsidRPr="00B86E49">
        <w:rPr>
          <w:rFonts w:asciiTheme="minorHAnsi" w:hAnsiTheme="minorHAnsi" w:cstheme="minorHAnsi"/>
          <w:i/>
          <w:iCs/>
          <w:sz w:val="18"/>
          <w:szCs w:val="20"/>
          <w:lang w:eastAsia="ar-SA"/>
        </w:rPr>
        <w:t>a</w:t>
      </w:r>
      <w:proofErr w:type="gramEnd"/>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 xml:space="preserve">összes </w:t>
      </w:r>
      <w:proofErr w:type="spellStart"/>
      <w:r w:rsidRPr="00B86E49">
        <w:rPr>
          <w:rFonts w:asciiTheme="minorHAnsi" w:hAnsiTheme="minorHAnsi" w:cstheme="minorHAnsi"/>
          <w:i/>
          <w:sz w:val="18"/>
          <w:szCs w:val="20"/>
          <w:lang w:eastAsia="ar-SA"/>
        </w:rPr>
        <w:t>foglalkoztatotti</w:t>
      </w:r>
      <w:proofErr w:type="spellEnd"/>
      <w:r w:rsidRPr="00B86E49">
        <w:rPr>
          <w:rFonts w:asciiTheme="minorHAnsi" w:hAnsiTheme="minorHAnsi" w:cstheme="minorHAnsi"/>
          <w:i/>
          <w:sz w:val="18"/>
          <w:szCs w:val="20"/>
          <w:lang w:eastAsia="ar-SA"/>
        </w:rPr>
        <w:t xml:space="preserve"> létszáma 250 főnél kevesebb, és</w:t>
      </w:r>
    </w:p>
    <w:p w:rsidR="00B86E49" w:rsidRPr="00B86E49" w:rsidRDefault="00B86E49" w:rsidP="00B86E49">
      <w:pPr>
        <w:suppressAutoHyphens/>
        <w:spacing w:line="276" w:lineRule="auto"/>
        <w:ind w:left="708"/>
        <w:jc w:val="both"/>
        <w:rPr>
          <w:rFonts w:asciiTheme="minorHAnsi" w:hAnsiTheme="minorHAnsi" w:cstheme="minorHAnsi"/>
          <w:i/>
          <w:sz w:val="18"/>
          <w:szCs w:val="20"/>
          <w:lang w:eastAsia="ar-SA"/>
        </w:rPr>
      </w:pPr>
      <w:r w:rsidRPr="00B86E49">
        <w:rPr>
          <w:rFonts w:asciiTheme="minorHAnsi" w:hAnsiTheme="minorHAnsi" w:cstheme="minorHAnsi"/>
          <w:i/>
          <w:iCs/>
          <w:sz w:val="18"/>
          <w:szCs w:val="20"/>
          <w:lang w:eastAsia="ar-SA"/>
        </w:rPr>
        <w:t>b) </w:t>
      </w:r>
      <w:r w:rsidRPr="00B86E49">
        <w:rPr>
          <w:rFonts w:asciiTheme="minorHAnsi" w:hAnsiTheme="minorHAnsi" w:cstheme="minorHAnsi"/>
          <w:i/>
          <w:sz w:val="18"/>
          <w:szCs w:val="20"/>
          <w:lang w:eastAsia="ar-SA"/>
        </w:rPr>
        <w:t>éves nettó árbevétele legfeljebb 50 millió eurónak megfelelő forintösszeg, vagy mérlegfőösszege legfeljebb 43 millió eurónak megfelelő forintösszeg.</w:t>
      </w:r>
    </w:p>
    <w:p w:rsidR="00B86E49" w:rsidRPr="00B86E49" w:rsidRDefault="00B86E49" w:rsidP="00B86E49">
      <w:pPr>
        <w:suppressAutoHyphens/>
        <w:spacing w:line="276" w:lineRule="auto"/>
        <w:jc w:val="both"/>
        <w:rPr>
          <w:rFonts w:asciiTheme="minorHAnsi" w:hAnsiTheme="minorHAnsi" w:cstheme="minorHAnsi"/>
          <w:i/>
          <w:sz w:val="18"/>
          <w:szCs w:val="20"/>
          <w:lang w:eastAsia="ar-SA"/>
        </w:rPr>
      </w:pPr>
      <w:r w:rsidRPr="00B86E49">
        <w:rPr>
          <w:rFonts w:asciiTheme="minorHAnsi" w:hAnsiTheme="minorHAnsi" w:cstheme="minorHAnsi"/>
          <w:i/>
          <w:sz w:val="18"/>
          <w:szCs w:val="20"/>
          <w:lang w:eastAsia="ar-SA"/>
        </w:rPr>
        <w:t>(2) A KKV kategórián belül kisvállalkozásnak minősül az a vállalkozás, amelynek</w:t>
      </w:r>
    </w:p>
    <w:p w:rsidR="00B86E49" w:rsidRPr="00B86E49" w:rsidRDefault="00B86E49" w:rsidP="00B86E49">
      <w:pPr>
        <w:suppressAutoHyphens/>
        <w:spacing w:line="276" w:lineRule="auto"/>
        <w:ind w:left="708"/>
        <w:jc w:val="both"/>
        <w:rPr>
          <w:rFonts w:asciiTheme="minorHAnsi" w:hAnsiTheme="minorHAnsi" w:cstheme="minorHAnsi"/>
          <w:i/>
          <w:sz w:val="18"/>
          <w:szCs w:val="20"/>
          <w:lang w:eastAsia="ar-SA"/>
        </w:rPr>
      </w:pPr>
      <w:proofErr w:type="gramStart"/>
      <w:r w:rsidRPr="00B86E49">
        <w:rPr>
          <w:rFonts w:asciiTheme="minorHAnsi" w:hAnsiTheme="minorHAnsi" w:cstheme="minorHAnsi"/>
          <w:i/>
          <w:iCs/>
          <w:sz w:val="18"/>
          <w:szCs w:val="20"/>
          <w:lang w:eastAsia="ar-SA"/>
        </w:rPr>
        <w:t>a</w:t>
      </w:r>
      <w:proofErr w:type="gramEnd"/>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 xml:space="preserve">összes </w:t>
      </w:r>
      <w:proofErr w:type="spellStart"/>
      <w:r w:rsidRPr="00B86E49">
        <w:rPr>
          <w:rFonts w:asciiTheme="minorHAnsi" w:hAnsiTheme="minorHAnsi" w:cstheme="minorHAnsi"/>
          <w:i/>
          <w:sz w:val="18"/>
          <w:szCs w:val="20"/>
          <w:lang w:eastAsia="ar-SA"/>
        </w:rPr>
        <w:t>foglalkoztatotti</w:t>
      </w:r>
      <w:proofErr w:type="spellEnd"/>
      <w:r w:rsidRPr="00B86E49">
        <w:rPr>
          <w:rFonts w:asciiTheme="minorHAnsi" w:hAnsiTheme="minorHAnsi" w:cstheme="minorHAnsi"/>
          <w:i/>
          <w:sz w:val="18"/>
          <w:szCs w:val="20"/>
          <w:lang w:eastAsia="ar-SA"/>
        </w:rPr>
        <w:t xml:space="preserve"> létszáma 50 főnél kevesebb, és</w:t>
      </w:r>
    </w:p>
    <w:p w:rsidR="00B86E49" w:rsidRPr="00B86E49" w:rsidRDefault="00B86E49" w:rsidP="00B86E49">
      <w:pPr>
        <w:suppressAutoHyphens/>
        <w:spacing w:line="276" w:lineRule="auto"/>
        <w:ind w:left="708"/>
        <w:jc w:val="both"/>
        <w:rPr>
          <w:rFonts w:asciiTheme="minorHAnsi" w:hAnsiTheme="minorHAnsi" w:cstheme="minorHAnsi"/>
          <w:i/>
          <w:sz w:val="18"/>
          <w:szCs w:val="20"/>
          <w:lang w:eastAsia="ar-SA"/>
        </w:rPr>
      </w:pPr>
      <w:r w:rsidRPr="00B86E49">
        <w:rPr>
          <w:rFonts w:asciiTheme="minorHAnsi" w:hAnsiTheme="minorHAnsi" w:cstheme="minorHAnsi"/>
          <w:i/>
          <w:iCs/>
          <w:sz w:val="18"/>
          <w:szCs w:val="20"/>
          <w:lang w:eastAsia="ar-SA"/>
        </w:rPr>
        <w:t>b) </w:t>
      </w:r>
      <w:r w:rsidRPr="00B86E49">
        <w:rPr>
          <w:rFonts w:asciiTheme="minorHAnsi" w:hAnsiTheme="minorHAnsi" w:cstheme="minorHAnsi"/>
          <w:i/>
          <w:sz w:val="18"/>
          <w:szCs w:val="20"/>
          <w:lang w:eastAsia="ar-SA"/>
        </w:rPr>
        <w:t>éves nettó árbevétele vagy mérlegfőösszege legfeljebb 10 millió eurónak megfelelő forintösszeg.</w:t>
      </w:r>
    </w:p>
    <w:p w:rsidR="00B86E49" w:rsidRPr="00B86E49" w:rsidRDefault="00B86E49" w:rsidP="00B86E49">
      <w:pPr>
        <w:suppressAutoHyphens/>
        <w:spacing w:line="276" w:lineRule="auto"/>
        <w:jc w:val="both"/>
        <w:rPr>
          <w:rFonts w:asciiTheme="minorHAnsi" w:hAnsiTheme="minorHAnsi" w:cstheme="minorHAnsi"/>
          <w:i/>
          <w:sz w:val="18"/>
          <w:szCs w:val="20"/>
          <w:lang w:eastAsia="ar-SA"/>
        </w:rPr>
      </w:pPr>
      <w:r w:rsidRPr="00B86E49">
        <w:rPr>
          <w:rFonts w:asciiTheme="minorHAnsi" w:hAnsiTheme="minorHAnsi" w:cstheme="minorHAnsi"/>
          <w:i/>
          <w:sz w:val="18"/>
          <w:szCs w:val="20"/>
          <w:lang w:eastAsia="ar-SA"/>
        </w:rPr>
        <w:t xml:space="preserve">(3) A KKV kategórián belül </w:t>
      </w:r>
      <w:proofErr w:type="spellStart"/>
      <w:r w:rsidRPr="00B86E49">
        <w:rPr>
          <w:rFonts w:asciiTheme="minorHAnsi" w:hAnsiTheme="minorHAnsi" w:cstheme="minorHAnsi"/>
          <w:i/>
          <w:sz w:val="18"/>
          <w:szCs w:val="20"/>
          <w:lang w:eastAsia="ar-SA"/>
        </w:rPr>
        <w:t>mikrovállalkozásnak</w:t>
      </w:r>
      <w:proofErr w:type="spellEnd"/>
      <w:r w:rsidRPr="00B86E49">
        <w:rPr>
          <w:rFonts w:asciiTheme="minorHAnsi" w:hAnsiTheme="minorHAnsi" w:cstheme="minorHAnsi"/>
          <w:i/>
          <w:sz w:val="18"/>
          <w:szCs w:val="20"/>
          <w:lang w:eastAsia="ar-SA"/>
        </w:rPr>
        <w:t xml:space="preserve"> minősül az a vállalkozás, amelynek</w:t>
      </w:r>
    </w:p>
    <w:p w:rsidR="00B86E49" w:rsidRPr="00B86E49" w:rsidRDefault="00B86E49" w:rsidP="00B86E49">
      <w:pPr>
        <w:suppressAutoHyphens/>
        <w:spacing w:line="276" w:lineRule="auto"/>
        <w:ind w:left="708"/>
        <w:jc w:val="both"/>
        <w:rPr>
          <w:rFonts w:asciiTheme="minorHAnsi" w:hAnsiTheme="minorHAnsi" w:cstheme="minorHAnsi"/>
          <w:i/>
          <w:sz w:val="18"/>
          <w:szCs w:val="20"/>
          <w:lang w:eastAsia="ar-SA"/>
        </w:rPr>
      </w:pPr>
      <w:proofErr w:type="gramStart"/>
      <w:r w:rsidRPr="00B86E49">
        <w:rPr>
          <w:rFonts w:asciiTheme="minorHAnsi" w:hAnsiTheme="minorHAnsi" w:cstheme="minorHAnsi"/>
          <w:i/>
          <w:iCs/>
          <w:sz w:val="18"/>
          <w:szCs w:val="20"/>
          <w:lang w:eastAsia="ar-SA"/>
        </w:rPr>
        <w:t>a</w:t>
      </w:r>
      <w:proofErr w:type="gramEnd"/>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 xml:space="preserve">összes </w:t>
      </w:r>
      <w:proofErr w:type="spellStart"/>
      <w:r w:rsidRPr="00B86E49">
        <w:rPr>
          <w:rFonts w:asciiTheme="minorHAnsi" w:hAnsiTheme="minorHAnsi" w:cstheme="minorHAnsi"/>
          <w:i/>
          <w:sz w:val="18"/>
          <w:szCs w:val="20"/>
          <w:lang w:eastAsia="ar-SA"/>
        </w:rPr>
        <w:t>foglalkoztatotti</w:t>
      </w:r>
      <w:proofErr w:type="spellEnd"/>
      <w:r w:rsidRPr="00B86E49">
        <w:rPr>
          <w:rFonts w:asciiTheme="minorHAnsi" w:hAnsiTheme="minorHAnsi" w:cstheme="minorHAnsi"/>
          <w:i/>
          <w:sz w:val="18"/>
          <w:szCs w:val="20"/>
          <w:lang w:eastAsia="ar-SA"/>
        </w:rPr>
        <w:t xml:space="preserve"> létszáma 10 főnél kevesebb, és</w:t>
      </w:r>
    </w:p>
    <w:p w:rsidR="00B86E49" w:rsidRPr="00B86E49" w:rsidRDefault="00B86E49" w:rsidP="00B86E49">
      <w:pPr>
        <w:suppressAutoHyphens/>
        <w:spacing w:line="276" w:lineRule="auto"/>
        <w:ind w:left="708"/>
        <w:jc w:val="both"/>
        <w:rPr>
          <w:rFonts w:asciiTheme="minorHAnsi" w:hAnsiTheme="minorHAnsi" w:cstheme="minorHAnsi"/>
          <w:i/>
          <w:sz w:val="18"/>
          <w:szCs w:val="20"/>
          <w:lang w:eastAsia="ar-SA"/>
        </w:rPr>
      </w:pPr>
      <w:r w:rsidRPr="00B86E49">
        <w:rPr>
          <w:rFonts w:asciiTheme="minorHAnsi" w:hAnsiTheme="minorHAnsi" w:cstheme="minorHAnsi"/>
          <w:i/>
          <w:iCs/>
          <w:sz w:val="18"/>
          <w:szCs w:val="20"/>
          <w:lang w:eastAsia="ar-SA"/>
        </w:rPr>
        <w:t>b) </w:t>
      </w:r>
      <w:r w:rsidRPr="00B86E49">
        <w:rPr>
          <w:rFonts w:asciiTheme="minorHAnsi" w:hAnsiTheme="minorHAnsi" w:cstheme="minorHAnsi"/>
          <w:i/>
          <w:sz w:val="18"/>
          <w:szCs w:val="20"/>
          <w:lang w:eastAsia="ar-SA"/>
        </w:rPr>
        <w:t>éves nettó árbevétele vagy mérlegfőösszege legfeljebb 2 millió eurónak megfelelő forintösszeg.</w:t>
      </w:r>
    </w:p>
    <w:p w:rsidR="00B86E49" w:rsidRPr="00B86E49" w:rsidRDefault="00B86E49" w:rsidP="00B86E49">
      <w:pPr>
        <w:suppressAutoHyphens/>
        <w:spacing w:line="276" w:lineRule="auto"/>
        <w:jc w:val="both"/>
        <w:rPr>
          <w:rFonts w:asciiTheme="minorHAnsi" w:hAnsiTheme="minorHAnsi" w:cstheme="minorHAnsi"/>
          <w:i/>
          <w:sz w:val="18"/>
          <w:szCs w:val="20"/>
          <w:lang w:eastAsia="ar-SA"/>
        </w:rPr>
      </w:pPr>
      <w:r w:rsidRPr="00B86E49">
        <w:rPr>
          <w:rFonts w:asciiTheme="minorHAnsi" w:hAnsiTheme="minorHAnsi" w:cstheme="minorHAnsi"/>
          <w:i/>
          <w:sz w:val="18"/>
          <w:szCs w:val="20"/>
          <w:lang w:eastAsia="ar-SA"/>
        </w:rPr>
        <w:t>(4) Nem minősül KKV-nak az a vállalkozás, amelyben az állam vagy az önkormányzat közvetlen vagy közvetett tulajdoni részesedése - tőke vagy szavazati joga alapján - külön-külön vagy együttesen meghaladja a 25%-ot.</w:t>
      </w:r>
    </w:p>
    <w:p w:rsidR="00B86E49" w:rsidRPr="00B86E49" w:rsidRDefault="00B86E49" w:rsidP="00B86E49">
      <w:pPr>
        <w:suppressAutoHyphens/>
        <w:spacing w:line="276" w:lineRule="auto"/>
        <w:jc w:val="both"/>
        <w:rPr>
          <w:rFonts w:asciiTheme="minorHAnsi" w:hAnsiTheme="minorHAnsi" w:cstheme="minorHAnsi"/>
          <w:i/>
          <w:sz w:val="18"/>
          <w:szCs w:val="20"/>
          <w:lang w:eastAsia="ar-SA"/>
        </w:rPr>
      </w:pPr>
      <w:r w:rsidRPr="00B86E49">
        <w:rPr>
          <w:rFonts w:asciiTheme="minorHAnsi" w:hAnsiTheme="minorHAnsi" w:cstheme="minorHAnsi"/>
          <w:i/>
          <w:sz w:val="18"/>
          <w:szCs w:val="20"/>
          <w:lang w:eastAsia="ar-SA"/>
        </w:rPr>
        <w:t>(5) A (4) bekezdésben foglalt korlátozó rendelkezést nem kell alkalmazni a 19. § 1. pontjában meghatározott befektetők részesedése esetében.</w:t>
      </w:r>
    </w:p>
    <w:p w:rsidR="00B86E49" w:rsidRPr="00B86E49" w:rsidRDefault="00B86E49" w:rsidP="00B86E49">
      <w:pPr>
        <w:suppressAutoHyphens/>
        <w:spacing w:line="276" w:lineRule="auto"/>
        <w:jc w:val="both"/>
        <w:rPr>
          <w:rFonts w:asciiTheme="minorHAnsi" w:hAnsiTheme="minorHAnsi" w:cstheme="minorHAnsi"/>
          <w:i/>
          <w:sz w:val="18"/>
          <w:szCs w:val="20"/>
          <w:lang w:eastAsia="ar-SA"/>
        </w:rPr>
      </w:pPr>
      <w:r w:rsidRPr="00B86E49">
        <w:rPr>
          <w:rFonts w:asciiTheme="minorHAnsi" w:hAnsiTheme="minorHAnsi" w:cstheme="minorHAnsi"/>
          <w:i/>
          <w:sz w:val="18"/>
          <w:szCs w:val="20"/>
          <w:lang w:eastAsia="ar-SA"/>
        </w:rPr>
        <w:t xml:space="preserve">(6) Ahol jogszabály „KKV-t”, „mikro-, kis- és középvállalkozást”, illetve „kis- és középvállalkozást” említ, azon - ha törvény másként nem </w:t>
      </w:r>
      <w:proofErr w:type="gramStart"/>
      <w:r w:rsidRPr="00B86E49">
        <w:rPr>
          <w:rFonts w:asciiTheme="minorHAnsi" w:hAnsiTheme="minorHAnsi" w:cstheme="minorHAnsi"/>
          <w:i/>
          <w:sz w:val="18"/>
          <w:szCs w:val="20"/>
          <w:lang w:eastAsia="ar-SA"/>
        </w:rPr>
        <w:t>rendelkezik</w:t>
      </w:r>
      <w:proofErr w:type="gramEnd"/>
      <w:r w:rsidRPr="00B86E49">
        <w:rPr>
          <w:rFonts w:asciiTheme="minorHAnsi" w:hAnsiTheme="minorHAnsi" w:cstheme="minorHAnsi"/>
          <w:i/>
          <w:sz w:val="18"/>
          <w:szCs w:val="20"/>
          <w:lang w:eastAsia="ar-SA"/>
        </w:rPr>
        <w:t xml:space="preserve"> az e törvény szerinti KKV-t kell érteni.”</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Kijelentem, hogy nyilatkozatom adattartalma a valóságnak megfelel és ezért az általam képviselt szervezet nevében felelősséget vállalok.</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Keltezés (helység, év, hónap, nap)</w:t>
      </w:r>
    </w:p>
    <w:p w:rsidR="00B86E49" w:rsidRPr="00B86E49" w:rsidRDefault="00B86E49" w:rsidP="00B86E49">
      <w:pPr>
        <w:suppressAutoHyphens/>
        <w:spacing w:line="276" w:lineRule="auto"/>
        <w:jc w:val="right"/>
        <w:rPr>
          <w:rFonts w:asciiTheme="minorHAnsi" w:hAnsiTheme="minorHAnsi" w:cstheme="minorHAnsi"/>
          <w:sz w:val="20"/>
          <w:szCs w:val="20"/>
          <w:lang w:eastAsia="ar-SA"/>
        </w:rPr>
      </w:pPr>
      <w:r w:rsidRPr="00B86E49">
        <w:rPr>
          <w:rFonts w:asciiTheme="minorHAnsi" w:hAnsiTheme="minorHAnsi" w:cstheme="minorHAnsi"/>
          <w:sz w:val="20"/>
          <w:szCs w:val="20"/>
          <w:lang w:eastAsia="ar-SA"/>
        </w:rPr>
        <w:t>____________________________</w:t>
      </w:r>
    </w:p>
    <w:p w:rsidR="00B86E49" w:rsidRDefault="00B86E49" w:rsidP="00B86E49">
      <w:pPr>
        <w:suppressAutoHyphens/>
        <w:spacing w:line="276" w:lineRule="auto"/>
        <w:ind w:left="4956" w:firstLine="708"/>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p>
    <w:p w:rsidR="00B86E49" w:rsidRDefault="00B86E49">
      <w:pPr>
        <w:spacing w:after="160" w:line="259" w:lineRule="auto"/>
        <w:rPr>
          <w:rFonts w:asciiTheme="minorHAnsi" w:hAnsiTheme="minorHAnsi" w:cstheme="minorHAnsi"/>
          <w:sz w:val="20"/>
          <w:szCs w:val="20"/>
          <w:lang w:eastAsia="ar-SA"/>
        </w:rPr>
      </w:pPr>
      <w:r>
        <w:rPr>
          <w:rFonts w:asciiTheme="minorHAnsi" w:hAnsiTheme="minorHAnsi" w:cstheme="minorHAnsi"/>
          <w:sz w:val="20"/>
          <w:szCs w:val="20"/>
          <w:lang w:eastAsia="ar-SA"/>
        </w:rPr>
        <w:br w:type="page"/>
      </w:r>
    </w:p>
    <w:p w:rsidR="00B86E49" w:rsidRPr="00B86E49" w:rsidRDefault="00B86E49" w:rsidP="00B86E49">
      <w:pPr>
        <w:suppressAutoHyphens/>
        <w:spacing w:line="276" w:lineRule="auto"/>
        <w:ind w:left="4956" w:firstLine="708"/>
        <w:jc w:val="center"/>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t>4. sz. melléklet</w:t>
      </w:r>
    </w:p>
    <w:p w:rsidR="00B86E49" w:rsidRPr="00B86E49" w:rsidRDefault="00B86E49" w:rsidP="00B86E49">
      <w:pPr>
        <w:tabs>
          <w:tab w:val="left" w:pos="7938"/>
        </w:tabs>
        <w:spacing w:line="276" w:lineRule="auto"/>
        <w:ind w:left="1416" w:right="1132"/>
        <w:jc w:val="center"/>
        <w:rPr>
          <w:rFonts w:asciiTheme="minorHAnsi" w:hAnsiTheme="minorHAnsi" w:cstheme="minorHAnsi"/>
          <w:b/>
          <w:bCs/>
          <w:sz w:val="32"/>
          <w:szCs w:val="20"/>
        </w:rPr>
      </w:pPr>
      <w:r w:rsidRPr="00B86E49">
        <w:rPr>
          <w:rFonts w:asciiTheme="minorHAnsi" w:hAnsiTheme="minorHAnsi" w:cstheme="minorHAnsi"/>
          <w:b/>
          <w:bCs/>
          <w:sz w:val="32"/>
          <w:szCs w:val="20"/>
        </w:rPr>
        <w:t>NYILATKOZAT</w:t>
      </w:r>
    </w:p>
    <w:p w:rsidR="00B86E49" w:rsidRPr="00B86E49" w:rsidRDefault="00B86E49" w:rsidP="00B86E49">
      <w:pPr>
        <w:tabs>
          <w:tab w:val="left" w:pos="7938"/>
        </w:tabs>
        <w:spacing w:line="276" w:lineRule="auto"/>
        <w:ind w:left="1416" w:right="1132"/>
        <w:jc w:val="center"/>
        <w:rPr>
          <w:rFonts w:asciiTheme="minorHAnsi" w:hAnsiTheme="minorHAnsi" w:cstheme="minorHAnsi"/>
          <w:szCs w:val="20"/>
        </w:rPr>
      </w:pPr>
      <w:proofErr w:type="gramStart"/>
      <w:r w:rsidRPr="00B86E49">
        <w:rPr>
          <w:rFonts w:asciiTheme="minorHAnsi" w:hAnsiTheme="minorHAnsi" w:cstheme="minorHAnsi"/>
          <w:b/>
          <w:bCs/>
          <w:szCs w:val="20"/>
        </w:rPr>
        <w:t>a</w:t>
      </w:r>
      <w:proofErr w:type="gramEnd"/>
      <w:r w:rsidRPr="00B86E49">
        <w:rPr>
          <w:rFonts w:asciiTheme="minorHAnsi" w:hAnsiTheme="minorHAnsi" w:cstheme="minorHAnsi"/>
          <w:b/>
          <w:bCs/>
          <w:szCs w:val="20"/>
        </w:rPr>
        <w:t xml:space="preserve"> Kbt. 66. § (6) bekezdés a)</w:t>
      </w:r>
      <w:proofErr w:type="spellStart"/>
      <w:r w:rsidRPr="00B86E49">
        <w:rPr>
          <w:rFonts w:asciiTheme="minorHAnsi" w:hAnsiTheme="minorHAnsi" w:cstheme="minorHAnsi"/>
          <w:b/>
          <w:bCs/>
          <w:szCs w:val="20"/>
        </w:rPr>
        <w:t>-b</w:t>
      </w:r>
      <w:proofErr w:type="spellEnd"/>
      <w:r w:rsidRPr="00B86E49">
        <w:rPr>
          <w:rFonts w:asciiTheme="minorHAnsi" w:hAnsiTheme="minorHAnsi" w:cstheme="minorHAnsi"/>
          <w:b/>
          <w:bCs/>
          <w:szCs w:val="20"/>
        </w:rPr>
        <w:t xml:space="preserve">) pontjai tekintetében </w:t>
      </w:r>
    </w:p>
    <w:p w:rsidR="00B86E49" w:rsidRPr="00B86E49" w:rsidRDefault="00B86E49" w:rsidP="00B86E49">
      <w:pPr>
        <w:tabs>
          <w:tab w:val="left" w:pos="7938"/>
        </w:tabs>
        <w:spacing w:line="276" w:lineRule="auto"/>
        <w:ind w:left="1416" w:right="1132"/>
        <w:jc w:val="center"/>
        <w:rPr>
          <w:rFonts w:asciiTheme="minorHAnsi" w:hAnsiTheme="minorHAnsi" w:cstheme="minorHAnsi"/>
          <w:sz w:val="20"/>
          <w:szCs w:val="20"/>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jc w:val="both"/>
        <w:rPr>
          <w:rFonts w:asciiTheme="minorHAnsi" w:eastAsia="Calibri" w:hAnsiTheme="minorHAnsi" w:cstheme="minorHAnsi"/>
          <w:b/>
          <w:bCs/>
          <w:sz w:val="20"/>
          <w:szCs w:val="20"/>
          <w:lang w:eastAsia="en-US"/>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 ajánlattevő cégjegyzésre jogosult képviselője - a tárgyi közbeszerzési eljárásban</w:t>
      </w:r>
      <w:r w:rsidRPr="00B86E49">
        <w:rPr>
          <w:rFonts w:asciiTheme="minorHAnsi" w:eastAsia="Calibri" w:hAnsiTheme="minorHAnsi" w:cstheme="minorHAnsi"/>
          <w:b/>
          <w:bCs/>
          <w:sz w:val="20"/>
          <w:szCs w:val="20"/>
          <w:lang w:eastAsia="en-US"/>
        </w:rPr>
        <w:t xml:space="preserve"> </w:t>
      </w:r>
      <w:r w:rsidRPr="00B86E49">
        <w:rPr>
          <w:rFonts w:asciiTheme="minorHAnsi" w:eastAsia="Calibri" w:hAnsiTheme="minorHAnsi" w:cstheme="minorHAnsi"/>
          <w:bCs/>
          <w:sz w:val="20"/>
          <w:szCs w:val="20"/>
          <w:lang w:eastAsia="en-US"/>
        </w:rPr>
        <w:t xml:space="preserve">nyilatkozom, hogy az általam képviselt ajánlattevő </w:t>
      </w:r>
      <w:r w:rsidRPr="00B86E49">
        <w:rPr>
          <w:rFonts w:asciiTheme="minorHAnsi" w:eastAsia="Calibri" w:hAnsiTheme="minorHAnsi" w:cstheme="minorHAnsi"/>
          <w:b/>
          <w:bCs/>
          <w:sz w:val="20"/>
          <w:szCs w:val="20"/>
          <w:lang w:eastAsia="en-US"/>
        </w:rPr>
        <w:t xml:space="preserve">a szerződés teljesítése során  alvállalkozót </w:t>
      </w:r>
    </w:p>
    <w:p w:rsidR="00B86E49" w:rsidRPr="00B86E49" w:rsidRDefault="00B86E49" w:rsidP="00B86E49">
      <w:pPr>
        <w:spacing w:line="259" w:lineRule="auto"/>
        <w:jc w:val="both"/>
        <w:rPr>
          <w:rFonts w:asciiTheme="minorHAnsi" w:eastAsia="Calibri" w:hAnsiTheme="minorHAnsi" w:cstheme="minorHAnsi"/>
          <w:bCs/>
          <w:sz w:val="20"/>
          <w:szCs w:val="22"/>
          <w:lang w:eastAsia="en-US"/>
        </w:rPr>
      </w:pPr>
    </w:p>
    <w:p w:rsidR="00B86E49" w:rsidRPr="00B86E49" w:rsidRDefault="00B86E49" w:rsidP="00B86E49">
      <w:pPr>
        <w:spacing w:line="259" w:lineRule="auto"/>
        <w:jc w:val="both"/>
        <w:rPr>
          <w:rFonts w:asciiTheme="minorHAnsi" w:eastAsia="Calibri" w:hAnsiTheme="minorHAnsi" w:cstheme="minorHAnsi"/>
          <w:bCs/>
          <w:sz w:val="20"/>
          <w:szCs w:val="22"/>
          <w:lang w:eastAsia="en-US"/>
        </w:rPr>
      </w:pPr>
    </w:p>
    <w:p w:rsidR="00B86E49" w:rsidRPr="00B86E49" w:rsidRDefault="00B86E49" w:rsidP="00B86E49">
      <w:pPr>
        <w:pStyle w:val="Listaszerbekezds"/>
        <w:numPr>
          <w:ilvl w:val="0"/>
          <w:numId w:val="5"/>
        </w:numPr>
        <w:spacing w:line="259" w:lineRule="auto"/>
        <w:jc w:val="both"/>
        <w:rPr>
          <w:rFonts w:asciiTheme="minorHAnsi" w:eastAsia="Calibri" w:hAnsiTheme="minorHAnsi" w:cstheme="minorHAnsi"/>
          <w:b/>
          <w:bCs/>
          <w:sz w:val="20"/>
          <w:szCs w:val="22"/>
          <w:lang w:eastAsia="en-US"/>
        </w:rPr>
      </w:pPr>
      <w:r w:rsidRPr="00B86E49">
        <w:rPr>
          <w:rFonts w:asciiTheme="minorHAnsi" w:eastAsia="Calibri" w:hAnsiTheme="minorHAnsi" w:cstheme="minorHAnsi"/>
          <w:b/>
          <w:bCs/>
          <w:sz w:val="20"/>
          <w:szCs w:val="22"/>
          <w:lang w:eastAsia="en-US"/>
        </w:rPr>
        <w:t>nem vesz igénybe</w:t>
      </w:r>
      <w:r w:rsidRPr="00B86E49">
        <w:rPr>
          <w:rStyle w:val="Lbjegyzet-hivatkozs"/>
          <w:rFonts w:asciiTheme="minorHAnsi" w:eastAsia="Calibri" w:hAnsiTheme="minorHAnsi" w:cstheme="minorHAnsi"/>
          <w:b/>
          <w:bCs/>
          <w:sz w:val="20"/>
          <w:szCs w:val="22"/>
          <w:lang w:eastAsia="en-US"/>
        </w:rPr>
        <w:footnoteReference w:id="2"/>
      </w:r>
    </w:p>
    <w:p w:rsidR="00B86E49" w:rsidRPr="00B86E49" w:rsidRDefault="00B86E49" w:rsidP="00B86E49">
      <w:pPr>
        <w:spacing w:line="259" w:lineRule="auto"/>
        <w:jc w:val="both"/>
        <w:rPr>
          <w:rFonts w:asciiTheme="minorHAnsi" w:eastAsia="Calibri" w:hAnsiTheme="minorHAnsi" w:cstheme="minorHAnsi"/>
          <w:b/>
          <w:bCs/>
          <w:sz w:val="20"/>
          <w:szCs w:val="22"/>
          <w:lang w:eastAsia="en-US"/>
        </w:rPr>
      </w:pPr>
    </w:p>
    <w:p w:rsidR="00B86E49" w:rsidRPr="00B86E49" w:rsidRDefault="00B86E49" w:rsidP="00B86E49">
      <w:pPr>
        <w:spacing w:line="259" w:lineRule="auto"/>
        <w:jc w:val="both"/>
        <w:rPr>
          <w:rFonts w:asciiTheme="minorHAnsi" w:eastAsia="Calibri" w:hAnsiTheme="minorHAnsi" w:cstheme="minorHAnsi"/>
          <w:b/>
          <w:bCs/>
          <w:sz w:val="20"/>
          <w:szCs w:val="22"/>
          <w:lang w:eastAsia="en-US"/>
        </w:rPr>
      </w:pPr>
    </w:p>
    <w:p w:rsidR="00B86E49" w:rsidRPr="00B86E49" w:rsidRDefault="00B86E49" w:rsidP="00B86E49">
      <w:pPr>
        <w:pStyle w:val="Listaszerbekezds"/>
        <w:numPr>
          <w:ilvl w:val="0"/>
          <w:numId w:val="5"/>
        </w:numPr>
        <w:spacing w:line="259" w:lineRule="auto"/>
        <w:jc w:val="both"/>
        <w:rPr>
          <w:rFonts w:asciiTheme="minorHAnsi" w:eastAsia="Calibri" w:hAnsiTheme="minorHAnsi" w:cstheme="minorHAnsi"/>
          <w:b/>
          <w:bCs/>
          <w:sz w:val="20"/>
          <w:szCs w:val="22"/>
          <w:lang w:eastAsia="en-US"/>
        </w:rPr>
      </w:pPr>
      <w:r w:rsidRPr="00B86E49">
        <w:rPr>
          <w:rFonts w:asciiTheme="minorHAnsi" w:eastAsia="Calibri" w:hAnsiTheme="minorHAnsi" w:cstheme="minorHAnsi"/>
          <w:b/>
          <w:bCs/>
          <w:sz w:val="20"/>
          <w:szCs w:val="22"/>
          <w:lang w:eastAsia="en-US"/>
        </w:rPr>
        <w:t xml:space="preserve">az alábbi részek tekintetében vesz igénybe, továbbá a Kbt. 66.§ (6) </w:t>
      </w:r>
      <w:proofErr w:type="spellStart"/>
      <w:r w:rsidRPr="00B86E49">
        <w:rPr>
          <w:rFonts w:asciiTheme="minorHAnsi" w:eastAsia="Calibri" w:hAnsiTheme="minorHAnsi" w:cstheme="minorHAnsi"/>
          <w:b/>
          <w:bCs/>
          <w:sz w:val="20"/>
          <w:szCs w:val="22"/>
          <w:lang w:eastAsia="en-US"/>
        </w:rPr>
        <w:t>bekezéds</w:t>
      </w:r>
      <w:proofErr w:type="spellEnd"/>
      <w:r w:rsidRPr="00B86E49">
        <w:rPr>
          <w:rFonts w:asciiTheme="minorHAnsi" w:eastAsia="Calibri" w:hAnsiTheme="minorHAnsi" w:cstheme="minorHAnsi"/>
          <w:b/>
          <w:bCs/>
          <w:sz w:val="20"/>
          <w:szCs w:val="22"/>
          <w:lang w:eastAsia="en-US"/>
        </w:rPr>
        <w:t xml:space="preserve"> b.) pontja alapján a már ismert alvállalkozókat megjelölöm az alábbiak </w:t>
      </w:r>
      <w:proofErr w:type="gramStart"/>
      <w:r w:rsidRPr="00B86E49">
        <w:rPr>
          <w:rFonts w:asciiTheme="minorHAnsi" w:eastAsia="Calibri" w:hAnsiTheme="minorHAnsi" w:cstheme="minorHAnsi"/>
          <w:b/>
          <w:bCs/>
          <w:sz w:val="20"/>
          <w:szCs w:val="22"/>
          <w:lang w:eastAsia="en-US"/>
        </w:rPr>
        <w:t>szerint :</w:t>
      </w:r>
      <w:proofErr w:type="gramEnd"/>
      <w:r w:rsidRPr="00B86E49">
        <w:rPr>
          <w:rStyle w:val="Lbjegyzet-hivatkozs"/>
          <w:rFonts w:asciiTheme="minorHAnsi" w:eastAsia="Calibri" w:hAnsiTheme="minorHAnsi" w:cstheme="minorHAnsi"/>
          <w:b/>
          <w:bCs/>
          <w:sz w:val="20"/>
          <w:szCs w:val="22"/>
          <w:lang w:eastAsia="en-US"/>
        </w:rPr>
        <w:footnoteReference w:id="3"/>
      </w:r>
    </w:p>
    <w:p w:rsidR="00B86E49" w:rsidRPr="00B86E49" w:rsidRDefault="00B86E49" w:rsidP="00B86E49">
      <w:pPr>
        <w:spacing w:line="259" w:lineRule="auto"/>
        <w:ind w:right="567"/>
        <w:rPr>
          <w:rFonts w:asciiTheme="minorHAnsi" w:eastAsia="Calibri" w:hAnsiTheme="minorHAnsi" w:cstheme="minorHAnsi"/>
          <w:sz w:val="20"/>
          <w:szCs w:val="22"/>
          <w:lang w:eastAsia="en-US"/>
        </w:rPr>
      </w:pPr>
    </w:p>
    <w:tbl>
      <w:tblPr>
        <w:tblStyle w:val="Rcsostblzat"/>
        <w:tblW w:w="9209" w:type="dxa"/>
        <w:tblLook w:val="04A0" w:firstRow="1" w:lastRow="0" w:firstColumn="1" w:lastColumn="0" w:noHBand="0" w:noVBand="1"/>
      </w:tblPr>
      <w:tblGrid>
        <w:gridCol w:w="4815"/>
        <w:gridCol w:w="4394"/>
      </w:tblGrid>
      <w:tr w:rsidR="00B86E49" w:rsidRPr="00B86E49" w:rsidTr="000029D1">
        <w:trPr>
          <w:trHeight w:val="377"/>
        </w:trPr>
        <w:tc>
          <w:tcPr>
            <w:tcW w:w="4815" w:type="dxa"/>
            <w:shd w:val="clear" w:color="auto" w:fill="D9D9D9" w:themeFill="background1" w:themeFillShade="D9"/>
          </w:tcPr>
          <w:p w:rsidR="00B86E49" w:rsidRPr="00B86E49" w:rsidRDefault="00B86E49" w:rsidP="000029D1">
            <w:pPr>
              <w:spacing w:line="259" w:lineRule="auto"/>
              <w:ind w:right="567"/>
              <w:jc w:val="center"/>
              <w:rPr>
                <w:rFonts w:asciiTheme="minorHAnsi" w:eastAsia="Calibri" w:hAnsiTheme="minorHAnsi" w:cstheme="minorHAnsi"/>
                <w:b/>
                <w:sz w:val="22"/>
                <w:szCs w:val="22"/>
                <w:lang w:eastAsia="en-US"/>
              </w:rPr>
            </w:pPr>
            <w:r w:rsidRPr="00B86E49">
              <w:rPr>
                <w:rFonts w:asciiTheme="minorHAnsi" w:eastAsia="Calibri" w:hAnsiTheme="minorHAnsi" w:cstheme="minorHAnsi"/>
                <w:b/>
                <w:sz w:val="22"/>
                <w:szCs w:val="22"/>
                <w:lang w:eastAsia="en-US"/>
              </w:rPr>
              <w:t>rész</w:t>
            </w:r>
          </w:p>
        </w:tc>
        <w:tc>
          <w:tcPr>
            <w:tcW w:w="4394" w:type="dxa"/>
            <w:shd w:val="clear" w:color="auto" w:fill="D9D9D9" w:themeFill="background1" w:themeFillShade="D9"/>
          </w:tcPr>
          <w:p w:rsidR="00B86E49" w:rsidRPr="00B86E49" w:rsidRDefault="00B86E49" w:rsidP="000029D1">
            <w:pPr>
              <w:spacing w:line="259" w:lineRule="auto"/>
              <w:ind w:right="567"/>
              <w:jc w:val="center"/>
              <w:rPr>
                <w:rFonts w:asciiTheme="minorHAnsi" w:eastAsia="Calibri" w:hAnsiTheme="minorHAnsi" w:cstheme="minorHAnsi"/>
                <w:b/>
                <w:i/>
                <w:sz w:val="22"/>
                <w:szCs w:val="22"/>
                <w:lang w:eastAsia="en-US"/>
              </w:rPr>
            </w:pPr>
            <w:r w:rsidRPr="00B86E49">
              <w:rPr>
                <w:rFonts w:asciiTheme="minorHAnsi" w:eastAsia="Calibri" w:hAnsiTheme="minorHAnsi" w:cstheme="minorHAnsi"/>
                <w:b/>
                <w:i/>
                <w:sz w:val="22"/>
                <w:szCs w:val="22"/>
                <w:lang w:eastAsia="en-US"/>
              </w:rPr>
              <w:t>alvállalkozó (ha ismert)</w:t>
            </w:r>
          </w:p>
        </w:tc>
      </w:tr>
      <w:tr w:rsidR="00B86E49" w:rsidRPr="00B86E49" w:rsidTr="000029D1">
        <w:tc>
          <w:tcPr>
            <w:tcW w:w="4815" w:type="dxa"/>
          </w:tcPr>
          <w:p w:rsidR="00B86E49" w:rsidRPr="00B86E49" w:rsidRDefault="00B86E49" w:rsidP="000029D1">
            <w:pPr>
              <w:spacing w:line="259" w:lineRule="auto"/>
              <w:ind w:right="567"/>
              <w:rPr>
                <w:rFonts w:asciiTheme="minorHAnsi" w:eastAsia="Calibri" w:hAnsiTheme="minorHAnsi" w:cstheme="minorHAnsi"/>
                <w:sz w:val="18"/>
                <w:szCs w:val="22"/>
                <w:lang w:eastAsia="en-US"/>
              </w:rPr>
            </w:pPr>
          </w:p>
          <w:p w:rsidR="00B86E49" w:rsidRPr="00B86E49" w:rsidRDefault="00B86E49" w:rsidP="000029D1">
            <w:pPr>
              <w:spacing w:line="259" w:lineRule="auto"/>
              <w:ind w:right="567"/>
              <w:rPr>
                <w:rFonts w:asciiTheme="minorHAnsi" w:eastAsia="Calibri" w:hAnsiTheme="minorHAnsi" w:cstheme="minorHAnsi"/>
                <w:sz w:val="18"/>
                <w:szCs w:val="22"/>
                <w:lang w:eastAsia="en-US"/>
              </w:rPr>
            </w:pPr>
          </w:p>
        </w:tc>
        <w:tc>
          <w:tcPr>
            <w:tcW w:w="4394" w:type="dxa"/>
          </w:tcPr>
          <w:p w:rsidR="00B86E49" w:rsidRPr="00B86E49" w:rsidRDefault="00B86E49" w:rsidP="000029D1">
            <w:pPr>
              <w:spacing w:line="259" w:lineRule="auto"/>
              <w:ind w:right="567"/>
              <w:rPr>
                <w:rFonts w:asciiTheme="minorHAnsi" w:eastAsia="Calibri" w:hAnsiTheme="minorHAnsi" w:cstheme="minorHAnsi"/>
                <w:sz w:val="18"/>
                <w:szCs w:val="22"/>
                <w:lang w:eastAsia="en-US"/>
              </w:rPr>
            </w:pPr>
          </w:p>
        </w:tc>
      </w:tr>
      <w:tr w:rsidR="00B86E49" w:rsidRPr="00B86E49" w:rsidTr="000029D1">
        <w:tc>
          <w:tcPr>
            <w:tcW w:w="4815" w:type="dxa"/>
          </w:tcPr>
          <w:p w:rsidR="00B86E49" w:rsidRPr="00B86E49" w:rsidRDefault="00B86E49" w:rsidP="000029D1">
            <w:pPr>
              <w:spacing w:line="259" w:lineRule="auto"/>
              <w:ind w:right="567"/>
              <w:rPr>
                <w:rFonts w:asciiTheme="minorHAnsi" w:eastAsia="Calibri" w:hAnsiTheme="minorHAnsi" w:cstheme="minorHAnsi"/>
                <w:sz w:val="18"/>
                <w:szCs w:val="22"/>
                <w:lang w:eastAsia="en-US"/>
              </w:rPr>
            </w:pPr>
          </w:p>
          <w:p w:rsidR="00B86E49" w:rsidRPr="00B86E49" w:rsidRDefault="00B86E49" w:rsidP="000029D1">
            <w:pPr>
              <w:spacing w:line="259" w:lineRule="auto"/>
              <w:ind w:right="567"/>
              <w:rPr>
                <w:rFonts w:asciiTheme="minorHAnsi" w:eastAsia="Calibri" w:hAnsiTheme="minorHAnsi" w:cstheme="minorHAnsi"/>
                <w:sz w:val="18"/>
                <w:szCs w:val="22"/>
                <w:lang w:eastAsia="en-US"/>
              </w:rPr>
            </w:pPr>
          </w:p>
        </w:tc>
        <w:tc>
          <w:tcPr>
            <w:tcW w:w="4394" w:type="dxa"/>
          </w:tcPr>
          <w:p w:rsidR="00B86E49" w:rsidRPr="00B86E49" w:rsidRDefault="00B86E49" w:rsidP="000029D1">
            <w:pPr>
              <w:spacing w:line="259" w:lineRule="auto"/>
              <w:ind w:right="567"/>
              <w:rPr>
                <w:rFonts w:asciiTheme="minorHAnsi" w:eastAsia="Calibri" w:hAnsiTheme="minorHAnsi" w:cstheme="minorHAnsi"/>
                <w:sz w:val="18"/>
                <w:szCs w:val="22"/>
                <w:lang w:eastAsia="en-US"/>
              </w:rPr>
            </w:pPr>
          </w:p>
        </w:tc>
      </w:tr>
      <w:tr w:rsidR="00B86E49" w:rsidRPr="00B86E49" w:rsidTr="000029D1">
        <w:tc>
          <w:tcPr>
            <w:tcW w:w="4815" w:type="dxa"/>
          </w:tcPr>
          <w:p w:rsidR="00B86E49" w:rsidRPr="00B86E49" w:rsidRDefault="00B86E49" w:rsidP="000029D1">
            <w:pPr>
              <w:spacing w:line="259" w:lineRule="auto"/>
              <w:ind w:right="567"/>
              <w:rPr>
                <w:rFonts w:asciiTheme="minorHAnsi" w:eastAsia="Calibri" w:hAnsiTheme="minorHAnsi" w:cstheme="minorHAnsi"/>
                <w:sz w:val="18"/>
                <w:szCs w:val="22"/>
                <w:lang w:eastAsia="en-US"/>
              </w:rPr>
            </w:pPr>
          </w:p>
          <w:p w:rsidR="00B86E49" w:rsidRPr="00B86E49" w:rsidRDefault="00B86E49" w:rsidP="000029D1">
            <w:pPr>
              <w:spacing w:line="259" w:lineRule="auto"/>
              <w:ind w:right="567"/>
              <w:rPr>
                <w:rFonts w:asciiTheme="minorHAnsi" w:eastAsia="Calibri" w:hAnsiTheme="minorHAnsi" w:cstheme="minorHAnsi"/>
                <w:sz w:val="18"/>
                <w:szCs w:val="22"/>
                <w:lang w:eastAsia="en-US"/>
              </w:rPr>
            </w:pPr>
          </w:p>
        </w:tc>
        <w:tc>
          <w:tcPr>
            <w:tcW w:w="4394" w:type="dxa"/>
          </w:tcPr>
          <w:p w:rsidR="00B86E49" w:rsidRPr="00B86E49" w:rsidRDefault="00B86E49" w:rsidP="000029D1">
            <w:pPr>
              <w:spacing w:line="259" w:lineRule="auto"/>
              <w:ind w:right="567"/>
              <w:rPr>
                <w:rFonts w:asciiTheme="minorHAnsi" w:eastAsia="Calibri" w:hAnsiTheme="minorHAnsi" w:cstheme="minorHAnsi"/>
                <w:sz w:val="18"/>
                <w:szCs w:val="22"/>
                <w:lang w:eastAsia="en-US"/>
              </w:rPr>
            </w:pPr>
          </w:p>
        </w:tc>
      </w:tr>
    </w:tbl>
    <w:p w:rsidR="00B86E49" w:rsidRPr="00B86E49" w:rsidRDefault="00B86E49" w:rsidP="00B86E49">
      <w:pPr>
        <w:spacing w:line="259" w:lineRule="auto"/>
        <w:ind w:right="567"/>
        <w:rPr>
          <w:rFonts w:asciiTheme="minorHAnsi" w:eastAsia="Calibri" w:hAnsiTheme="minorHAnsi" w:cstheme="minorHAnsi"/>
          <w:sz w:val="18"/>
          <w:szCs w:val="22"/>
          <w:lang w:eastAsia="en-US"/>
        </w:rPr>
      </w:pPr>
    </w:p>
    <w:p w:rsidR="00B86E49" w:rsidRPr="00B86E49" w:rsidRDefault="00B86E49" w:rsidP="00B86E49">
      <w:pPr>
        <w:spacing w:line="259" w:lineRule="auto"/>
        <w:ind w:right="567"/>
        <w:rPr>
          <w:rFonts w:asciiTheme="minorHAnsi" w:eastAsia="Calibri" w:hAnsiTheme="minorHAnsi" w:cstheme="minorHAnsi"/>
          <w:sz w:val="18"/>
          <w:szCs w:val="22"/>
          <w:lang w:eastAsia="en-US"/>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Kijelentem, hogy nyilatkozatom adattartalma a valóságnak megfelel és ezért az általam képviselt szervezet nevében felelősséget vállalok.</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Keltezés (helység, év, hónap, nap)</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right"/>
        <w:rPr>
          <w:rFonts w:asciiTheme="minorHAnsi" w:hAnsiTheme="minorHAnsi" w:cstheme="minorHAnsi"/>
          <w:sz w:val="20"/>
          <w:szCs w:val="20"/>
          <w:lang w:eastAsia="ar-SA"/>
        </w:rPr>
      </w:pPr>
      <w:r w:rsidRPr="00B86E49">
        <w:rPr>
          <w:rFonts w:asciiTheme="minorHAnsi" w:hAnsiTheme="minorHAnsi" w:cstheme="minorHAnsi"/>
          <w:sz w:val="20"/>
          <w:szCs w:val="20"/>
          <w:lang w:eastAsia="ar-SA"/>
        </w:rPr>
        <w:t>____________________________</w:t>
      </w:r>
    </w:p>
    <w:p w:rsidR="00B86E49" w:rsidRPr="00B86E49" w:rsidRDefault="00B86E49" w:rsidP="00B86E49">
      <w:pPr>
        <w:suppressAutoHyphens/>
        <w:spacing w:line="276" w:lineRule="auto"/>
        <w:ind w:left="4956" w:firstLine="708"/>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p>
    <w:p w:rsidR="00B86E49" w:rsidRPr="00B86E49" w:rsidRDefault="00B86E49" w:rsidP="00B86E49">
      <w:pPr>
        <w:spacing w:after="200"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lastRenderedPageBreak/>
        <w:t>5. sz. melléklet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 w:val="32"/>
          <w:szCs w:val="20"/>
          <w:lang w:eastAsia="ar-SA"/>
        </w:rPr>
      </w:pPr>
      <w:r w:rsidRPr="00B86E49">
        <w:rPr>
          <w:rFonts w:asciiTheme="minorHAnsi" w:hAnsiTheme="minorHAnsi" w:cstheme="minorHAnsi"/>
          <w:b/>
          <w:sz w:val="32"/>
          <w:szCs w:val="20"/>
          <w:lang w:eastAsia="ar-SA"/>
        </w:rPr>
        <w:t>NYILATKOZAT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Cs w:val="20"/>
          <w:lang w:eastAsia="ar-SA"/>
        </w:rPr>
      </w:pPr>
      <w:proofErr w:type="gramStart"/>
      <w:r w:rsidRPr="00B86E49">
        <w:rPr>
          <w:rFonts w:asciiTheme="minorHAnsi" w:hAnsiTheme="minorHAnsi" w:cstheme="minorHAnsi"/>
          <w:b/>
          <w:szCs w:val="20"/>
          <w:lang w:eastAsia="ar-SA"/>
        </w:rPr>
        <w:t>folyamatban</w:t>
      </w:r>
      <w:proofErr w:type="gramEnd"/>
      <w:r w:rsidRPr="00B86E49">
        <w:rPr>
          <w:rFonts w:asciiTheme="minorHAnsi" w:hAnsiTheme="minorHAnsi" w:cstheme="minorHAnsi"/>
          <w:b/>
          <w:szCs w:val="20"/>
          <w:lang w:eastAsia="ar-SA"/>
        </w:rPr>
        <w:t xml:space="preserve"> lévő változásbejegyzési eljárásról</w:t>
      </w:r>
    </w:p>
    <w:p w:rsidR="00B86E49" w:rsidRPr="00B86E49" w:rsidRDefault="00B86E49" w:rsidP="00B86E49">
      <w:pPr>
        <w:suppressAutoHyphens/>
        <w:autoSpaceDE w:val="0"/>
        <w:autoSpaceDN w:val="0"/>
        <w:adjustRightInd w:val="0"/>
        <w:spacing w:line="276" w:lineRule="auto"/>
        <w:ind w:left="567" w:firstLine="204"/>
        <w:jc w:val="both"/>
        <w:outlineLvl w:val="0"/>
        <w:rPr>
          <w:rFonts w:asciiTheme="minorHAnsi" w:hAnsiTheme="minorHAnsi" w:cstheme="minorHAnsi"/>
          <w:b/>
          <w:sz w:val="20"/>
          <w:szCs w:val="20"/>
          <w:lang w:eastAsia="ar-SA"/>
        </w:rPr>
      </w:pPr>
    </w:p>
    <w:p w:rsidR="00B86E49" w:rsidRPr="00B86E49" w:rsidRDefault="00B86E49" w:rsidP="00B86E49">
      <w:pPr>
        <w:suppressAutoHyphens/>
        <w:spacing w:line="276" w:lineRule="auto"/>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jc w:val="both"/>
        <w:rPr>
          <w:rFonts w:asciiTheme="minorHAnsi" w:hAnsiTheme="minorHAnsi" w:cstheme="minorHAnsi"/>
          <w:b/>
          <w:sz w:val="20"/>
          <w:szCs w:val="20"/>
          <w:lang w:eastAsia="ar-SA"/>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 ajánlattevő cégjegyzésre jogosult képviselője - kijelentem,, hogy a</w:t>
      </w:r>
      <w:r w:rsidRPr="00B86E49">
        <w:rPr>
          <w:rFonts w:asciiTheme="minorHAnsi" w:hAnsiTheme="minorHAnsi" w:cstheme="minorHAnsi"/>
          <w:b/>
          <w:sz w:val="20"/>
          <w:szCs w:val="20"/>
          <w:lang w:eastAsia="ar-SA"/>
        </w:rPr>
        <w:t xml:space="preserve"> </w:t>
      </w:r>
      <w:r w:rsidRPr="00B86E49">
        <w:rPr>
          <w:rFonts w:asciiTheme="minorHAnsi" w:hAnsiTheme="minorHAnsi" w:cstheme="minorHAnsi"/>
          <w:sz w:val="20"/>
          <w:szCs w:val="20"/>
          <w:lang w:eastAsia="ar-SA"/>
        </w:rPr>
        <w:t xml:space="preserve">tárgyi közbeszerzési eljárásban </w:t>
      </w:r>
      <w:r w:rsidRPr="00B86E49">
        <w:rPr>
          <w:rFonts w:asciiTheme="minorHAnsi" w:hAnsiTheme="minorHAnsi" w:cstheme="minorHAnsi"/>
          <w:b/>
          <w:sz w:val="20"/>
          <w:szCs w:val="20"/>
          <w:lang w:eastAsia="ar-SA"/>
        </w:rPr>
        <w:t>az ajánlat benyújtásakor az ajánlattevő gazdasági társaság ( agy egyéb szervezet) vonatkozásában cégbírósági (vagy egyéb nyilvántartási) változásbejegyzési eljárás</w:t>
      </w:r>
    </w:p>
    <w:p w:rsidR="00B86E49" w:rsidRPr="00B86E49" w:rsidRDefault="00B86E49" w:rsidP="00B86E49">
      <w:pPr>
        <w:suppressAutoHyphens/>
        <w:spacing w:line="276" w:lineRule="auto"/>
        <w:jc w:val="both"/>
        <w:rPr>
          <w:rFonts w:asciiTheme="minorHAnsi" w:hAnsiTheme="minorHAnsi" w:cstheme="minorHAnsi"/>
          <w:b/>
          <w:sz w:val="20"/>
          <w:szCs w:val="20"/>
          <w:lang w:eastAsia="ar-SA"/>
        </w:rPr>
      </w:pPr>
    </w:p>
    <w:p w:rsidR="00B86E49" w:rsidRPr="00B86E49" w:rsidRDefault="00B86E49" w:rsidP="00B86E49">
      <w:pPr>
        <w:pStyle w:val="Listaszerbekezds"/>
        <w:numPr>
          <w:ilvl w:val="0"/>
          <w:numId w:val="6"/>
        </w:numPr>
        <w:suppressAutoHyphens/>
        <w:spacing w:line="276" w:lineRule="auto"/>
        <w:jc w:val="both"/>
        <w:rPr>
          <w:rFonts w:asciiTheme="minorHAnsi" w:hAnsiTheme="minorHAnsi" w:cstheme="minorHAnsi"/>
          <w:b/>
          <w:sz w:val="20"/>
          <w:szCs w:val="20"/>
          <w:lang w:eastAsia="ar-SA"/>
        </w:rPr>
      </w:pPr>
      <w:r w:rsidRPr="00B86E49">
        <w:rPr>
          <w:rFonts w:asciiTheme="minorHAnsi" w:hAnsiTheme="minorHAnsi" w:cstheme="minorHAnsi"/>
          <w:b/>
          <w:sz w:val="20"/>
          <w:szCs w:val="20"/>
          <w:lang w:eastAsia="ar-SA"/>
        </w:rPr>
        <w:t>nincsen folyamatban</w:t>
      </w:r>
    </w:p>
    <w:p w:rsidR="00B86E49" w:rsidRPr="00B86E49" w:rsidRDefault="00B86E49" w:rsidP="00B86E49">
      <w:pPr>
        <w:pStyle w:val="Listaszerbekezds"/>
        <w:suppressAutoHyphens/>
        <w:spacing w:line="276" w:lineRule="auto"/>
        <w:jc w:val="both"/>
        <w:rPr>
          <w:rFonts w:asciiTheme="minorHAnsi" w:hAnsiTheme="minorHAnsi" w:cstheme="minorHAnsi"/>
          <w:b/>
          <w:sz w:val="20"/>
          <w:szCs w:val="20"/>
          <w:lang w:eastAsia="ar-SA"/>
        </w:rPr>
      </w:pPr>
    </w:p>
    <w:p w:rsidR="00B86E49" w:rsidRPr="00B86E49" w:rsidRDefault="00B86E49" w:rsidP="00B86E49">
      <w:pPr>
        <w:pStyle w:val="Listaszerbekezds"/>
        <w:numPr>
          <w:ilvl w:val="0"/>
          <w:numId w:val="6"/>
        </w:numPr>
        <w:suppressAutoHyphens/>
        <w:spacing w:line="276" w:lineRule="auto"/>
        <w:jc w:val="both"/>
        <w:rPr>
          <w:rFonts w:asciiTheme="minorHAnsi" w:hAnsiTheme="minorHAnsi" w:cstheme="minorHAnsi"/>
          <w:b/>
          <w:sz w:val="20"/>
          <w:szCs w:val="20"/>
          <w:lang w:eastAsia="ar-SA"/>
        </w:rPr>
      </w:pPr>
      <w:r w:rsidRPr="00B86E49">
        <w:rPr>
          <w:rFonts w:asciiTheme="minorHAnsi" w:hAnsiTheme="minorHAnsi" w:cstheme="minorHAnsi"/>
          <w:b/>
          <w:sz w:val="20"/>
          <w:szCs w:val="20"/>
          <w:lang w:eastAsia="ar-SA"/>
        </w:rPr>
        <w:t>folyamatban van, melynek okiratait csatolom az ajánlat mellékleteként.</w:t>
      </w:r>
      <w:r w:rsidRPr="00B86E49">
        <w:rPr>
          <w:rFonts w:asciiTheme="minorHAnsi" w:hAnsiTheme="minorHAnsi" w:cstheme="minorHAnsi"/>
          <w:b/>
          <w:sz w:val="20"/>
          <w:szCs w:val="20"/>
          <w:vertAlign w:val="superscript"/>
          <w:lang w:eastAsia="ar-SA"/>
        </w:rPr>
        <w:t xml:space="preserve"> </w:t>
      </w:r>
      <w:r w:rsidRPr="00B86E49">
        <w:rPr>
          <w:rFonts w:asciiTheme="minorHAnsi" w:hAnsiTheme="minorHAnsi" w:cstheme="minorHAnsi"/>
          <w:b/>
          <w:sz w:val="20"/>
          <w:szCs w:val="20"/>
          <w:vertAlign w:val="superscript"/>
          <w:lang w:eastAsia="ar-SA"/>
        </w:rPr>
        <w:footnoteReference w:customMarkFollows="1" w:id="4"/>
        <w:t>2</w:t>
      </w: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Kijelentem, hogy nyilatkozatom adattartalma a valóságnak megfelel és ezért az általam képviselt szervezet nevében felelősséget vállalok.</w:t>
      </w:r>
    </w:p>
    <w:p w:rsidR="00B86E49" w:rsidRPr="00B86E49" w:rsidRDefault="00B86E49" w:rsidP="00B86E49">
      <w:pPr>
        <w:tabs>
          <w:tab w:val="left" w:pos="2061"/>
          <w:tab w:val="left" w:pos="7938"/>
        </w:tabs>
        <w:spacing w:line="276" w:lineRule="auto"/>
        <w:ind w:left="1416" w:right="1132" w:hanging="284"/>
        <w:jc w:val="both"/>
        <w:rPr>
          <w:rFonts w:asciiTheme="minorHAnsi" w:hAnsiTheme="minorHAnsi" w:cstheme="minorHAnsi"/>
          <w:b/>
          <w:bCs/>
          <w:sz w:val="20"/>
          <w:szCs w:val="20"/>
        </w:rPr>
      </w:pPr>
    </w:p>
    <w:p w:rsidR="00B86E49" w:rsidRPr="00B86E49" w:rsidRDefault="00B86E49" w:rsidP="00B86E49">
      <w:pPr>
        <w:tabs>
          <w:tab w:val="left" w:pos="2061"/>
          <w:tab w:val="left" w:pos="7938"/>
        </w:tabs>
        <w:spacing w:line="276" w:lineRule="auto"/>
        <w:ind w:left="1416" w:right="1132" w:hanging="284"/>
        <w:jc w:val="both"/>
        <w:rPr>
          <w:rFonts w:asciiTheme="minorHAnsi" w:hAnsiTheme="minorHAnsi" w:cstheme="minorHAnsi"/>
          <w:b/>
          <w:bCs/>
          <w:sz w:val="20"/>
          <w:szCs w:val="20"/>
        </w:rPr>
      </w:pPr>
    </w:p>
    <w:p w:rsidR="00B86E49" w:rsidRPr="00B86E49" w:rsidRDefault="00B86E49" w:rsidP="00B86E49">
      <w:pPr>
        <w:numPr>
          <w:ilvl w:val="12"/>
          <w:numId w:val="0"/>
        </w:numPr>
        <w:spacing w:after="120" w:line="276" w:lineRule="auto"/>
        <w:rPr>
          <w:rFonts w:asciiTheme="minorHAnsi" w:hAnsiTheme="minorHAnsi" w:cstheme="minorHAnsi"/>
          <w:sz w:val="20"/>
          <w:szCs w:val="20"/>
        </w:rPr>
      </w:pPr>
      <w:r w:rsidRPr="00B86E49">
        <w:rPr>
          <w:rFonts w:asciiTheme="minorHAnsi" w:hAnsiTheme="minorHAnsi" w:cstheme="minorHAnsi"/>
          <w:sz w:val="20"/>
          <w:szCs w:val="20"/>
        </w:rPr>
        <w:t>Keltezés (helység, év, hónap, nap)</w:t>
      </w: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____________________________</w:t>
      </w:r>
    </w:p>
    <w:p w:rsidR="00B86E49" w:rsidRPr="00B86E49" w:rsidRDefault="00B86E49" w:rsidP="00B86E49">
      <w:pPr>
        <w:numPr>
          <w:ilvl w:val="12"/>
          <w:numId w:val="0"/>
        </w:numPr>
        <w:suppressAutoHyphens/>
        <w:spacing w:line="276" w:lineRule="auto"/>
        <w:ind w:left="5664" w:firstLine="708"/>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p>
    <w:p w:rsidR="00B86E49" w:rsidRPr="00B86E49" w:rsidRDefault="00B86E49" w:rsidP="00B86E49">
      <w:pPr>
        <w:spacing w:after="200" w:line="276" w:lineRule="auto"/>
        <w:rPr>
          <w:rFonts w:asciiTheme="minorHAnsi" w:hAnsiTheme="minorHAnsi" w:cstheme="minorHAnsi"/>
          <w:sz w:val="20"/>
          <w:szCs w:val="20"/>
          <w:lang w:eastAsia="ar-SA"/>
        </w:rPr>
      </w:pPr>
    </w:p>
    <w:p w:rsidR="00B86E49" w:rsidRPr="00B86E49" w:rsidRDefault="00B86E49" w:rsidP="00B86E49">
      <w:pPr>
        <w:suppressAutoHyphens/>
        <w:spacing w:line="276" w:lineRule="auto"/>
        <w:ind w:left="5664" w:right="-1" w:firstLine="708"/>
        <w:jc w:val="both"/>
        <w:rPr>
          <w:rFonts w:asciiTheme="minorHAnsi" w:hAnsiTheme="minorHAnsi" w:cstheme="minorHAnsi"/>
          <w:sz w:val="20"/>
          <w:szCs w:val="20"/>
          <w:lang w:eastAsia="ar-SA"/>
        </w:rPr>
      </w:pPr>
    </w:p>
    <w:p w:rsidR="00B86E49" w:rsidRPr="00B86E49" w:rsidRDefault="00B86E49" w:rsidP="00B86E49">
      <w:pPr>
        <w:suppressAutoHyphens/>
        <w:autoSpaceDE w:val="0"/>
        <w:autoSpaceDN w:val="0"/>
        <w:adjustRightInd w:val="0"/>
        <w:spacing w:line="276" w:lineRule="auto"/>
        <w:jc w:val="both"/>
        <w:rPr>
          <w:rFonts w:asciiTheme="minorHAnsi" w:hAnsiTheme="minorHAnsi" w:cstheme="minorHAnsi"/>
          <w:sz w:val="20"/>
          <w:szCs w:val="20"/>
          <w:lang w:eastAsia="ar-SA"/>
        </w:rPr>
      </w:pPr>
    </w:p>
    <w:p w:rsidR="00B86E49" w:rsidRPr="00B86E49" w:rsidRDefault="00B86E49" w:rsidP="00B86E49">
      <w:pPr>
        <w:keepNext/>
        <w:numPr>
          <w:ilvl w:val="12"/>
          <w:numId w:val="0"/>
        </w:numPr>
        <w:suppressAutoHyphens/>
        <w:spacing w:line="276" w:lineRule="auto"/>
        <w:jc w:val="center"/>
        <w:outlineLvl w:val="0"/>
        <w:rPr>
          <w:rFonts w:asciiTheme="minorHAnsi" w:hAnsiTheme="minorHAnsi" w:cstheme="minorHAnsi"/>
          <w:b/>
          <w:bCs/>
          <w:sz w:val="20"/>
          <w:szCs w:val="20"/>
          <w:lang w:eastAsia="ar-SA"/>
        </w:rPr>
      </w:pPr>
    </w:p>
    <w:p w:rsidR="00B86E49" w:rsidRPr="00B86E49" w:rsidRDefault="00B86E49" w:rsidP="00B86E49">
      <w:pPr>
        <w:keepNext/>
        <w:numPr>
          <w:ilvl w:val="12"/>
          <w:numId w:val="0"/>
        </w:numPr>
        <w:suppressAutoHyphens/>
        <w:spacing w:line="276" w:lineRule="auto"/>
        <w:jc w:val="center"/>
        <w:outlineLvl w:val="0"/>
        <w:rPr>
          <w:rFonts w:asciiTheme="minorHAnsi" w:hAnsiTheme="minorHAnsi" w:cstheme="minorHAnsi"/>
          <w:b/>
          <w:bCs/>
          <w:sz w:val="20"/>
          <w:szCs w:val="20"/>
          <w:lang w:eastAsia="ar-SA"/>
        </w:rPr>
      </w:pPr>
    </w:p>
    <w:p w:rsidR="00B86E49" w:rsidRPr="00B86E49" w:rsidRDefault="00B86E49" w:rsidP="00B86E49">
      <w:pPr>
        <w:keepNext/>
        <w:numPr>
          <w:ilvl w:val="12"/>
          <w:numId w:val="0"/>
        </w:numPr>
        <w:suppressAutoHyphens/>
        <w:spacing w:line="276" w:lineRule="auto"/>
        <w:outlineLvl w:val="0"/>
        <w:rPr>
          <w:rFonts w:asciiTheme="minorHAnsi" w:hAnsiTheme="minorHAnsi" w:cstheme="minorHAnsi"/>
          <w:b/>
          <w:bCs/>
          <w:sz w:val="20"/>
          <w:szCs w:val="20"/>
          <w:lang w:eastAsia="ar-SA"/>
        </w:rPr>
      </w:pPr>
    </w:p>
    <w:p w:rsidR="00B86E49" w:rsidRPr="00B86E49" w:rsidRDefault="00B86E49" w:rsidP="00B86E49">
      <w:pPr>
        <w:keepNext/>
        <w:numPr>
          <w:ilvl w:val="12"/>
          <w:numId w:val="0"/>
        </w:numPr>
        <w:suppressAutoHyphens/>
        <w:spacing w:line="276" w:lineRule="auto"/>
        <w:jc w:val="center"/>
        <w:outlineLvl w:val="0"/>
        <w:rPr>
          <w:rFonts w:asciiTheme="minorHAnsi" w:hAnsiTheme="minorHAnsi" w:cstheme="minorHAnsi"/>
          <w:b/>
          <w:bCs/>
          <w:sz w:val="20"/>
          <w:szCs w:val="20"/>
          <w:lang w:eastAsia="ar-SA"/>
        </w:rPr>
      </w:pPr>
    </w:p>
    <w:p w:rsidR="00B86E49" w:rsidRPr="00B86E49" w:rsidRDefault="00B86E49" w:rsidP="00B86E49">
      <w:pPr>
        <w:keepNext/>
        <w:numPr>
          <w:ilvl w:val="12"/>
          <w:numId w:val="0"/>
        </w:numPr>
        <w:suppressAutoHyphens/>
        <w:spacing w:line="276" w:lineRule="auto"/>
        <w:jc w:val="center"/>
        <w:outlineLvl w:val="0"/>
        <w:rPr>
          <w:rFonts w:asciiTheme="minorHAnsi" w:hAnsiTheme="minorHAnsi" w:cstheme="minorHAnsi"/>
          <w:b/>
          <w:bCs/>
          <w:sz w:val="20"/>
          <w:szCs w:val="20"/>
          <w:lang w:eastAsia="ar-SA"/>
        </w:rPr>
      </w:pPr>
    </w:p>
    <w:p w:rsidR="00B86E49" w:rsidRPr="00B86E49" w:rsidRDefault="00B86E49" w:rsidP="00B86E49">
      <w:pPr>
        <w:keepNext/>
        <w:numPr>
          <w:ilvl w:val="12"/>
          <w:numId w:val="0"/>
        </w:numPr>
        <w:suppressAutoHyphens/>
        <w:spacing w:line="276" w:lineRule="auto"/>
        <w:jc w:val="center"/>
        <w:outlineLvl w:val="0"/>
        <w:rPr>
          <w:rFonts w:asciiTheme="minorHAnsi" w:hAnsiTheme="minorHAnsi" w:cstheme="minorHAnsi"/>
          <w:b/>
          <w:bCs/>
          <w:sz w:val="20"/>
          <w:szCs w:val="20"/>
          <w:lang w:eastAsia="ar-SA"/>
        </w:rPr>
      </w:pPr>
    </w:p>
    <w:p w:rsidR="00B86E49" w:rsidRPr="00B86E49" w:rsidRDefault="00B86E49" w:rsidP="00B86E49">
      <w:pPr>
        <w:keepNext/>
        <w:numPr>
          <w:ilvl w:val="12"/>
          <w:numId w:val="0"/>
        </w:numPr>
        <w:suppressAutoHyphens/>
        <w:spacing w:line="276" w:lineRule="auto"/>
        <w:jc w:val="center"/>
        <w:outlineLvl w:val="0"/>
        <w:rPr>
          <w:rFonts w:asciiTheme="minorHAnsi" w:hAnsiTheme="minorHAnsi" w:cstheme="minorHAnsi"/>
          <w:b/>
          <w:bCs/>
          <w:sz w:val="20"/>
          <w:szCs w:val="20"/>
          <w:lang w:eastAsia="ar-SA"/>
        </w:rPr>
      </w:pPr>
    </w:p>
    <w:p w:rsidR="00B86E49" w:rsidRPr="00B86E49" w:rsidRDefault="00B86E49" w:rsidP="00B86E49">
      <w:pPr>
        <w:tabs>
          <w:tab w:val="left" w:pos="7938"/>
        </w:tabs>
        <w:spacing w:line="276" w:lineRule="auto"/>
        <w:ind w:right="1132"/>
        <w:jc w:val="both"/>
        <w:rPr>
          <w:rFonts w:asciiTheme="minorHAnsi" w:hAnsiTheme="minorHAnsi" w:cstheme="minorHAnsi"/>
          <w:b/>
          <w:bCs/>
          <w:sz w:val="20"/>
          <w:szCs w:val="20"/>
        </w:rPr>
      </w:pPr>
    </w:p>
    <w:p w:rsidR="00B86E49" w:rsidRPr="00B86E49" w:rsidRDefault="00B86E49" w:rsidP="00B86E49">
      <w:pPr>
        <w:tabs>
          <w:tab w:val="left" w:pos="7938"/>
        </w:tabs>
        <w:spacing w:line="276" w:lineRule="auto"/>
        <w:ind w:right="1132"/>
        <w:jc w:val="both"/>
        <w:rPr>
          <w:rFonts w:asciiTheme="minorHAnsi" w:hAnsiTheme="minorHAnsi" w:cstheme="minorHAnsi"/>
          <w:b/>
          <w:bCs/>
          <w:sz w:val="20"/>
          <w:szCs w:val="20"/>
        </w:rPr>
      </w:pPr>
    </w:p>
    <w:p w:rsidR="00B86E49" w:rsidRPr="00B86E49" w:rsidRDefault="00B86E49" w:rsidP="00B86E49">
      <w:pPr>
        <w:spacing w:after="200" w:line="276" w:lineRule="auto"/>
        <w:jc w:val="center"/>
        <w:rPr>
          <w:rFonts w:asciiTheme="minorHAnsi" w:hAnsiTheme="minorHAnsi" w:cstheme="minorHAnsi"/>
          <w:i/>
          <w:sz w:val="20"/>
          <w:szCs w:val="20"/>
          <w:lang w:eastAsia="ar-SA"/>
        </w:rPr>
      </w:pPr>
      <w:r w:rsidRPr="00B86E49">
        <w:rPr>
          <w:rFonts w:asciiTheme="minorHAnsi" w:hAnsiTheme="minorHAnsi" w:cstheme="minorHAnsi"/>
          <w:b/>
          <w:bCs/>
          <w:sz w:val="20"/>
          <w:szCs w:val="20"/>
        </w:rPr>
        <w:br w:type="page"/>
      </w:r>
      <w:r w:rsidRPr="00B86E49">
        <w:rPr>
          <w:rFonts w:asciiTheme="minorHAnsi" w:hAnsiTheme="minorHAnsi" w:cstheme="minorHAnsi"/>
          <w:i/>
          <w:sz w:val="20"/>
          <w:szCs w:val="20"/>
          <w:lang w:eastAsia="ar-SA"/>
        </w:rPr>
        <w:lastRenderedPageBreak/>
        <w:t>6. sz. melléklet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 w:val="32"/>
          <w:szCs w:val="20"/>
          <w:lang w:eastAsia="ar-SA"/>
        </w:rPr>
      </w:pPr>
      <w:r w:rsidRPr="00B86E49">
        <w:rPr>
          <w:rFonts w:asciiTheme="minorHAnsi" w:hAnsiTheme="minorHAnsi" w:cstheme="minorHAnsi"/>
          <w:b/>
          <w:sz w:val="32"/>
          <w:szCs w:val="20"/>
          <w:lang w:eastAsia="ar-SA"/>
        </w:rPr>
        <w:t xml:space="preserve">NYILATKOZAT </w:t>
      </w:r>
    </w:p>
    <w:p w:rsidR="00B86E49" w:rsidRPr="00B86E49" w:rsidRDefault="00B86E49" w:rsidP="00B86E49">
      <w:pPr>
        <w:numPr>
          <w:ilvl w:val="12"/>
          <w:numId w:val="0"/>
        </w:numPr>
        <w:suppressAutoHyphens/>
        <w:spacing w:line="276" w:lineRule="auto"/>
        <w:jc w:val="center"/>
        <w:rPr>
          <w:rFonts w:asciiTheme="minorHAnsi" w:hAnsiTheme="minorHAnsi" w:cstheme="minorHAnsi"/>
          <w:b/>
          <w:bCs/>
          <w:szCs w:val="20"/>
          <w:lang w:eastAsia="ar-SA"/>
        </w:rPr>
      </w:pPr>
      <w:proofErr w:type="gramStart"/>
      <w:r w:rsidRPr="00B86E49">
        <w:rPr>
          <w:rFonts w:asciiTheme="minorHAnsi" w:hAnsiTheme="minorHAnsi" w:cstheme="minorHAnsi"/>
          <w:b/>
          <w:bCs/>
          <w:szCs w:val="20"/>
          <w:lang w:eastAsia="ar-SA"/>
        </w:rPr>
        <w:t>a</w:t>
      </w:r>
      <w:proofErr w:type="gramEnd"/>
      <w:r w:rsidRPr="00B86E49">
        <w:rPr>
          <w:rFonts w:asciiTheme="minorHAnsi" w:hAnsiTheme="minorHAnsi" w:cstheme="minorHAnsi"/>
          <w:b/>
          <w:bCs/>
          <w:szCs w:val="20"/>
          <w:lang w:eastAsia="ar-SA"/>
        </w:rPr>
        <w:t xml:space="preserve"> Kbt. 25.§ (3)-(4) szerinti összeférhetetlenség vonatkozásában</w:t>
      </w:r>
    </w:p>
    <w:p w:rsidR="00B86E49" w:rsidRPr="00B86E49" w:rsidRDefault="00B86E49" w:rsidP="00B86E49">
      <w:pPr>
        <w:suppressAutoHyphens/>
        <w:spacing w:line="276" w:lineRule="auto"/>
        <w:jc w:val="center"/>
        <w:rPr>
          <w:rFonts w:asciiTheme="minorHAnsi" w:hAnsiTheme="minorHAnsi" w:cstheme="minorHAnsi"/>
          <w:i/>
          <w:sz w:val="14"/>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 ajánlattevő cégjegyzésre jogosult képviselője - kijelentem,, hogy a</w:t>
      </w:r>
      <w:r w:rsidRPr="00B86E49">
        <w:rPr>
          <w:rFonts w:asciiTheme="minorHAnsi" w:hAnsiTheme="minorHAnsi" w:cstheme="minorHAnsi"/>
          <w:b/>
          <w:sz w:val="20"/>
          <w:szCs w:val="20"/>
          <w:lang w:eastAsia="ar-SA"/>
        </w:rPr>
        <w:t xml:space="preserve"> </w:t>
      </w:r>
      <w:r w:rsidRPr="00B86E49">
        <w:rPr>
          <w:rFonts w:asciiTheme="minorHAnsi" w:hAnsiTheme="minorHAnsi" w:cstheme="minorHAnsi"/>
          <w:sz w:val="20"/>
          <w:szCs w:val="20"/>
          <w:lang w:eastAsia="ar-SA"/>
        </w:rPr>
        <w:t xml:space="preserve">tárgyi közbeszerzési eljárásban </w:t>
      </w:r>
      <w:r w:rsidRPr="00B86E49">
        <w:rPr>
          <w:rFonts w:asciiTheme="minorHAnsi" w:hAnsiTheme="minorHAnsi" w:cstheme="minorHAnsi"/>
          <w:b/>
          <w:sz w:val="20"/>
          <w:szCs w:val="20"/>
          <w:lang w:eastAsia="ar-SA"/>
        </w:rPr>
        <w:t>az általam képviselt ajánlattevő vonatkozásában nem áll fenn a Kbt., különösen annak 25.§ (3)-(4) szakaszában rögzített</w:t>
      </w:r>
      <w:r w:rsidRPr="00B86E49">
        <w:rPr>
          <w:rFonts w:asciiTheme="minorHAnsi" w:hAnsiTheme="minorHAnsi" w:cstheme="minorHAnsi"/>
          <w:sz w:val="20"/>
          <w:szCs w:val="20"/>
          <w:lang w:eastAsia="ar-SA"/>
        </w:rPr>
        <w:t xml:space="preserve"> </w:t>
      </w:r>
      <w:r w:rsidRPr="00B86E49">
        <w:rPr>
          <w:rFonts w:asciiTheme="minorHAnsi" w:hAnsiTheme="minorHAnsi" w:cstheme="minorHAnsi"/>
          <w:b/>
          <w:sz w:val="20"/>
          <w:szCs w:val="20"/>
          <w:lang w:eastAsia="ar-SA"/>
        </w:rPr>
        <w:t>összeférhetetlenségi ok.</w:t>
      </w:r>
    </w:p>
    <w:p w:rsidR="00B86E49" w:rsidRPr="00B86E49" w:rsidRDefault="00B86E49" w:rsidP="00B86E49">
      <w:pPr>
        <w:suppressAutoHyphens/>
        <w:spacing w:line="276" w:lineRule="auto"/>
        <w:jc w:val="both"/>
        <w:rPr>
          <w:rFonts w:asciiTheme="minorHAnsi" w:hAnsiTheme="minorHAnsi" w:cstheme="minorHAnsi"/>
          <w:sz w:val="12"/>
          <w:szCs w:val="20"/>
          <w:lang w:eastAsia="ar-SA"/>
        </w:rPr>
      </w:pPr>
    </w:p>
    <w:p w:rsidR="00B86E49" w:rsidRPr="00B86E49" w:rsidRDefault="00B86E49" w:rsidP="00B86E49">
      <w:pPr>
        <w:suppressAutoHyphens/>
        <w:spacing w:line="276" w:lineRule="auto"/>
        <w:ind w:left="708"/>
        <w:jc w:val="both"/>
        <w:rPr>
          <w:rFonts w:asciiTheme="minorHAnsi" w:hAnsiTheme="minorHAnsi" w:cstheme="minorHAnsi"/>
          <w:i/>
          <w:sz w:val="18"/>
          <w:szCs w:val="20"/>
          <w:lang w:eastAsia="ar-SA"/>
        </w:rPr>
      </w:pPr>
      <w:r w:rsidRPr="00B86E49">
        <w:rPr>
          <w:rFonts w:asciiTheme="minorHAnsi" w:hAnsiTheme="minorHAnsi" w:cstheme="minorHAnsi"/>
          <w:b/>
          <w:i/>
          <w:sz w:val="18"/>
          <w:szCs w:val="20"/>
          <w:lang w:eastAsia="ar-SA"/>
        </w:rPr>
        <w:t>Kbt. 25.§ (3)</w:t>
      </w:r>
      <w:r w:rsidRPr="00B86E49">
        <w:rPr>
          <w:rFonts w:asciiTheme="minorHAnsi" w:hAnsiTheme="minorHAnsi" w:cstheme="minorHAnsi"/>
          <w:i/>
          <w:sz w:val="18"/>
          <w:szCs w:val="20"/>
          <w:lang w:eastAsia="ar-SA"/>
        </w:rPr>
        <w:t xml:space="preserve"> Összeférhetetlen és nem vehet részt az eljárásban ajánlattevőként, részvételre jelentkezőként, alvállalkozóként vagy az alkalmasság igazolásában részt vevő szervezetként</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proofErr w:type="gramStart"/>
      <w:r w:rsidRPr="00B86E49">
        <w:rPr>
          <w:rFonts w:asciiTheme="minorHAnsi" w:hAnsiTheme="minorHAnsi" w:cstheme="minorHAnsi"/>
          <w:i/>
          <w:iCs/>
          <w:sz w:val="18"/>
          <w:szCs w:val="20"/>
          <w:lang w:eastAsia="ar-SA"/>
        </w:rPr>
        <w:t>a</w:t>
      </w:r>
      <w:proofErr w:type="gramEnd"/>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az ajánlatkérő által az eljárással vagy annak előkészítésével kapcsolatos tevékenységbe bevont személy vagy szervezet,</w:t>
      </w:r>
    </w:p>
    <w:p w:rsidR="00B86E49" w:rsidRPr="00B86E49" w:rsidRDefault="00B86E49" w:rsidP="00B86E49">
      <w:pPr>
        <w:suppressAutoHyphens/>
        <w:spacing w:line="276" w:lineRule="auto"/>
        <w:ind w:left="708" w:firstLine="708"/>
        <w:jc w:val="both"/>
        <w:rPr>
          <w:rFonts w:asciiTheme="minorHAnsi" w:hAnsiTheme="minorHAnsi" w:cstheme="minorHAnsi"/>
          <w:i/>
          <w:sz w:val="18"/>
          <w:szCs w:val="20"/>
          <w:lang w:eastAsia="ar-SA"/>
        </w:rPr>
      </w:pPr>
      <w:r w:rsidRPr="00B86E49">
        <w:rPr>
          <w:rFonts w:asciiTheme="minorHAnsi" w:hAnsiTheme="minorHAnsi" w:cstheme="minorHAnsi"/>
          <w:i/>
          <w:iCs/>
          <w:sz w:val="18"/>
          <w:szCs w:val="20"/>
          <w:lang w:eastAsia="ar-SA"/>
        </w:rPr>
        <w:t>b) </w:t>
      </w:r>
      <w:r w:rsidRPr="00B86E49">
        <w:rPr>
          <w:rFonts w:asciiTheme="minorHAnsi" w:hAnsiTheme="minorHAnsi" w:cstheme="minorHAnsi"/>
          <w:i/>
          <w:sz w:val="18"/>
          <w:szCs w:val="20"/>
          <w:lang w:eastAsia="ar-SA"/>
        </w:rPr>
        <w:t>az a szervezet, amelynek</w:t>
      </w:r>
    </w:p>
    <w:p w:rsidR="00B86E49" w:rsidRPr="00B86E49" w:rsidRDefault="00B86E49" w:rsidP="00B86E49">
      <w:pPr>
        <w:suppressAutoHyphens/>
        <w:spacing w:line="276" w:lineRule="auto"/>
        <w:ind w:left="1416" w:firstLine="708"/>
        <w:jc w:val="both"/>
        <w:rPr>
          <w:rFonts w:asciiTheme="minorHAnsi" w:hAnsiTheme="minorHAnsi" w:cstheme="minorHAnsi"/>
          <w:i/>
          <w:sz w:val="18"/>
          <w:szCs w:val="20"/>
          <w:lang w:eastAsia="ar-SA"/>
        </w:rPr>
      </w:pPr>
      <w:proofErr w:type="spellStart"/>
      <w:r w:rsidRPr="00B86E49">
        <w:rPr>
          <w:rFonts w:asciiTheme="minorHAnsi" w:hAnsiTheme="minorHAnsi" w:cstheme="minorHAnsi"/>
          <w:i/>
          <w:iCs/>
          <w:sz w:val="18"/>
          <w:szCs w:val="20"/>
          <w:lang w:eastAsia="ar-SA"/>
        </w:rPr>
        <w:t>ba</w:t>
      </w:r>
      <w:proofErr w:type="spellEnd"/>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vezető tisztségviselőjét vagy felügyelőbizottságának tagját,</w:t>
      </w:r>
    </w:p>
    <w:p w:rsidR="00B86E49" w:rsidRPr="00B86E49" w:rsidRDefault="00B86E49" w:rsidP="00B86E49">
      <w:pPr>
        <w:suppressAutoHyphens/>
        <w:spacing w:line="276" w:lineRule="auto"/>
        <w:ind w:left="1416" w:firstLine="708"/>
        <w:jc w:val="both"/>
        <w:rPr>
          <w:rFonts w:asciiTheme="minorHAnsi" w:hAnsiTheme="minorHAnsi" w:cstheme="minorHAnsi"/>
          <w:i/>
          <w:sz w:val="18"/>
          <w:szCs w:val="20"/>
          <w:lang w:eastAsia="ar-SA"/>
        </w:rPr>
      </w:pPr>
      <w:proofErr w:type="spellStart"/>
      <w:r w:rsidRPr="00B86E49">
        <w:rPr>
          <w:rFonts w:asciiTheme="minorHAnsi" w:hAnsiTheme="minorHAnsi" w:cstheme="minorHAnsi"/>
          <w:i/>
          <w:iCs/>
          <w:sz w:val="18"/>
          <w:szCs w:val="20"/>
          <w:lang w:eastAsia="ar-SA"/>
        </w:rPr>
        <w:t>bb</w:t>
      </w:r>
      <w:proofErr w:type="spellEnd"/>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tulajdonosát,</w:t>
      </w:r>
    </w:p>
    <w:p w:rsidR="00B86E49" w:rsidRPr="00B86E49" w:rsidRDefault="00B86E49" w:rsidP="00B86E49">
      <w:pPr>
        <w:suppressAutoHyphens/>
        <w:spacing w:line="276" w:lineRule="auto"/>
        <w:ind w:left="2124"/>
        <w:jc w:val="both"/>
        <w:rPr>
          <w:rFonts w:asciiTheme="minorHAnsi" w:hAnsiTheme="minorHAnsi" w:cstheme="minorHAnsi"/>
          <w:i/>
          <w:sz w:val="18"/>
          <w:szCs w:val="20"/>
          <w:lang w:eastAsia="ar-SA"/>
        </w:rPr>
      </w:pPr>
      <w:proofErr w:type="spellStart"/>
      <w:r w:rsidRPr="00B86E49">
        <w:rPr>
          <w:rFonts w:asciiTheme="minorHAnsi" w:hAnsiTheme="minorHAnsi" w:cstheme="minorHAnsi"/>
          <w:i/>
          <w:iCs/>
          <w:sz w:val="18"/>
          <w:szCs w:val="20"/>
          <w:lang w:eastAsia="ar-SA"/>
        </w:rPr>
        <w:t>bc</w:t>
      </w:r>
      <w:proofErr w:type="spellEnd"/>
      <w:r w:rsidRPr="00B86E49">
        <w:rPr>
          <w:rFonts w:asciiTheme="minorHAnsi" w:hAnsiTheme="minorHAnsi" w:cstheme="minorHAnsi"/>
          <w:i/>
          <w:iCs/>
          <w:sz w:val="18"/>
          <w:szCs w:val="20"/>
          <w:lang w:eastAsia="ar-SA"/>
        </w:rPr>
        <w:t>)</w:t>
      </w:r>
      <w:hyperlink r:id="rId7" w:anchor="lbj4id3f48" w:history="1">
        <w:r w:rsidRPr="00B86E49">
          <w:rPr>
            <w:rFonts w:asciiTheme="minorHAnsi" w:hAnsiTheme="minorHAnsi" w:cstheme="minorHAnsi"/>
            <w:i/>
            <w:iCs/>
            <w:color w:val="0000FF"/>
            <w:sz w:val="18"/>
            <w:szCs w:val="20"/>
            <w:u w:val="single"/>
            <w:vertAlign w:val="superscript"/>
            <w:lang w:eastAsia="ar-SA"/>
          </w:rPr>
          <w:t>5</w:t>
        </w:r>
      </w:hyperlink>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 </w:t>
      </w:r>
      <w:proofErr w:type="spellStart"/>
      <w:r w:rsidRPr="00B86E49">
        <w:rPr>
          <w:rFonts w:asciiTheme="minorHAnsi" w:hAnsiTheme="minorHAnsi" w:cstheme="minorHAnsi"/>
          <w:i/>
          <w:iCs/>
          <w:sz w:val="18"/>
          <w:szCs w:val="20"/>
          <w:lang w:eastAsia="ar-SA"/>
        </w:rPr>
        <w:t>ba</w:t>
      </w:r>
      <w:proofErr w:type="spellEnd"/>
      <w:r w:rsidRPr="00B86E49">
        <w:rPr>
          <w:rFonts w:asciiTheme="minorHAnsi" w:hAnsiTheme="minorHAnsi" w:cstheme="minorHAnsi"/>
          <w:i/>
          <w:iCs/>
          <w:sz w:val="18"/>
          <w:szCs w:val="20"/>
          <w:lang w:eastAsia="ar-SA"/>
        </w:rPr>
        <w:t>)</w:t>
      </w:r>
      <w:proofErr w:type="spellStart"/>
      <w:r w:rsidRPr="00B86E49">
        <w:rPr>
          <w:rFonts w:asciiTheme="minorHAnsi" w:hAnsiTheme="minorHAnsi" w:cstheme="minorHAnsi"/>
          <w:i/>
          <w:iCs/>
          <w:sz w:val="18"/>
          <w:szCs w:val="20"/>
          <w:lang w:eastAsia="ar-SA"/>
        </w:rPr>
        <w:t>-bb</w:t>
      </w:r>
      <w:proofErr w:type="spellEnd"/>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pont szerinti személy közös háztartásban élő hozzátartozóját az ajánlatkérő az eljárással vagy annak előkészítésével kapcsolatos tevékenységbe bevonta,</w:t>
      </w:r>
    </w:p>
    <w:p w:rsidR="00B86E49" w:rsidRPr="00B86E49" w:rsidRDefault="00B86E49" w:rsidP="00B86E49">
      <w:pPr>
        <w:suppressAutoHyphens/>
        <w:spacing w:line="276" w:lineRule="auto"/>
        <w:ind w:left="708" w:firstLine="708"/>
        <w:jc w:val="both"/>
        <w:rPr>
          <w:rFonts w:asciiTheme="minorHAnsi" w:hAnsiTheme="minorHAnsi" w:cstheme="minorHAnsi"/>
          <w:i/>
          <w:sz w:val="18"/>
          <w:szCs w:val="20"/>
          <w:lang w:eastAsia="ar-SA"/>
        </w:rPr>
      </w:pPr>
      <w:proofErr w:type="gramStart"/>
      <w:r w:rsidRPr="00B86E49">
        <w:rPr>
          <w:rFonts w:asciiTheme="minorHAnsi" w:hAnsiTheme="minorHAnsi" w:cstheme="minorHAnsi"/>
          <w:i/>
          <w:sz w:val="18"/>
          <w:szCs w:val="20"/>
          <w:lang w:eastAsia="ar-SA"/>
        </w:rPr>
        <w:t>ha</w:t>
      </w:r>
      <w:proofErr w:type="gramEnd"/>
      <w:r w:rsidRPr="00B86E49">
        <w:rPr>
          <w:rFonts w:asciiTheme="minorHAnsi" w:hAnsiTheme="minorHAnsi" w:cstheme="minorHAnsi"/>
          <w:i/>
          <w:sz w:val="18"/>
          <w:szCs w:val="20"/>
          <w:lang w:eastAsia="ar-SA"/>
        </w:rPr>
        <w:t xml:space="preserve"> közreműködése az eljárásban a verseny tisztaságának sérelmét eredményezheti.</w:t>
      </w:r>
    </w:p>
    <w:p w:rsidR="00B86E49" w:rsidRPr="00B86E49" w:rsidRDefault="00B86E49" w:rsidP="00B86E49">
      <w:pPr>
        <w:suppressAutoHyphens/>
        <w:spacing w:line="276" w:lineRule="auto"/>
        <w:ind w:left="708"/>
        <w:jc w:val="both"/>
        <w:rPr>
          <w:rFonts w:asciiTheme="minorHAnsi" w:hAnsiTheme="minorHAnsi" w:cstheme="minorHAnsi"/>
          <w:i/>
          <w:sz w:val="18"/>
          <w:szCs w:val="20"/>
          <w:lang w:eastAsia="ar-SA"/>
        </w:rPr>
      </w:pPr>
      <w:r w:rsidRPr="00B86E49">
        <w:rPr>
          <w:rFonts w:asciiTheme="minorHAnsi" w:hAnsiTheme="minorHAnsi" w:cstheme="minorHAnsi"/>
          <w:b/>
          <w:i/>
          <w:sz w:val="18"/>
          <w:szCs w:val="20"/>
          <w:lang w:eastAsia="ar-SA"/>
        </w:rPr>
        <w:t>(4)</w:t>
      </w:r>
      <w:r w:rsidRPr="00B86E49">
        <w:rPr>
          <w:rFonts w:asciiTheme="minorHAnsi" w:hAnsiTheme="minorHAnsi" w:cstheme="minorHAnsi"/>
          <w:i/>
          <w:sz w:val="18"/>
          <w:szCs w:val="20"/>
          <w:lang w:eastAsia="ar-SA"/>
        </w:rPr>
        <w:t>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proofErr w:type="gramStart"/>
      <w:r w:rsidRPr="00B86E49">
        <w:rPr>
          <w:rFonts w:asciiTheme="minorHAnsi" w:hAnsiTheme="minorHAnsi" w:cstheme="minorHAnsi"/>
          <w:i/>
          <w:iCs/>
          <w:sz w:val="18"/>
          <w:szCs w:val="20"/>
          <w:lang w:eastAsia="ar-SA"/>
        </w:rPr>
        <w:t>a</w:t>
      </w:r>
      <w:proofErr w:type="gramEnd"/>
      <w:r w:rsidRPr="00B86E49">
        <w:rPr>
          <w:rFonts w:asciiTheme="minorHAnsi" w:hAnsiTheme="minorHAnsi" w:cstheme="minorHAnsi"/>
          <w:i/>
          <w:iCs/>
          <w:sz w:val="18"/>
          <w:szCs w:val="20"/>
          <w:lang w:eastAsia="ar-SA"/>
        </w:rPr>
        <w:t>) </w:t>
      </w:r>
      <w:proofErr w:type="spellStart"/>
      <w:r w:rsidRPr="00B86E49">
        <w:rPr>
          <w:rFonts w:asciiTheme="minorHAnsi" w:hAnsiTheme="minorHAnsi" w:cstheme="minorHAnsi"/>
          <w:i/>
          <w:sz w:val="18"/>
          <w:szCs w:val="20"/>
          <w:lang w:eastAsia="ar-SA"/>
        </w:rPr>
        <w:t>a</w:t>
      </w:r>
      <w:proofErr w:type="spellEnd"/>
      <w:r w:rsidRPr="00B86E49">
        <w:rPr>
          <w:rFonts w:asciiTheme="minorHAnsi" w:hAnsiTheme="minorHAnsi" w:cstheme="minorHAnsi"/>
          <w:i/>
          <w:sz w:val="18"/>
          <w:szCs w:val="20"/>
          <w:lang w:eastAsia="ar-SA"/>
        </w:rPr>
        <w:t xml:space="preserve"> köztársasági elnök,</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r w:rsidRPr="00B86E49">
        <w:rPr>
          <w:rFonts w:asciiTheme="minorHAnsi" w:hAnsiTheme="minorHAnsi" w:cstheme="minorHAnsi"/>
          <w:i/>
          <w:iCs/>
          <w:sz w:val="18"/>
          <w:szCs w:val="20"/>
          <w:lang w:eastAsia="ar-SA"/>
        </w:rPr>
        <w:t>b)</w:t>
      </w:r>
      <w:hyperlink r:id="rId8" w:anchor="lbj6id3f48" w:history="1">
        <w:r w:rsidRPr="00B86E49">
          <w:rPr>
            <w:rFonts w:asciiTheme="minorHAnsi" w:hAnsiTheme="minorHAnsi" w:cstheme="minorHAnsi"/>
            <w:i/>
            <w:iCs/>
            <w:color w:val="0000FF"/>
            <w:sz w:val="18"/>
            <w:szCs w:val="20"/>
            <w:u w:val="single"/>
            <w:vertAlign w:val="superscript"/>
            <w:lang w:eastAsia="ar-SA"/>
          </w:rPr>
          <w:t>7</w:t>
        </w:r>
      </w:hyperlink>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az Országgyűlés elnöke, alelnöke,</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r w:rsidRPr="00B86E49">
        <w:rPr>
          <w:rFonts w:asciiTheme="minorHAnsi" w:hAnsiTheme="minorHAnsi" w:cstheme="minorHAnsi"/>
          <w:i/>
          <w:iCs/>
          <w:sz w:val="18"/>
          <w:szCs w:val="20"/>
          <w:lang w:eastAsia="ar-SA"/>
        </w:rPr>
        <w:t>c)</w:t>
      </w:r>
      <w:hyperlink r:id="rId9" w:anchor="lbj7id3f48" w:history="1">
        <w:r w:rsidRPr="00B86E49">
          <w:rPr>
            <w:rFonts w:asciiTheme="minorHAnsi" w:hAnsiTheme="minorHAnsi" w:cstheme="minorHAnsi"/>
            <w:i/>
            <w:iCs/>
            <w:color w:val="0000FF"/>
            <w:sz w:val="18"/>
            <w:szCs w:val="20"/>
            <w:u w:val="single"/>
            <w:vertAlign w:val="superscript"/>
            <w:lang w:eastAsia="ar-SA"/>
          </w:rPr>
          <w:t>8</w:t>
        </w:r>
      </w:hyperlink>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 Kormány tagja,</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r w:rsidRPr="00B86E49">
        <w:rPr>
          <w:rFonts w:asciiTheme="minorHAnsi" w:hAnsiTheme="minorHAnsi" w:cstheme="minorHAnsi"/>
          <w:i/>
          <w:iCs/>
          <w:sz w:val="18"/>
          <w:szCs w:val="20"/>
          <w:lang w:eastAsia="ar-SA"/>
        </w:rPr>
        <w:t>d)</w:t>
      </w:r>
      <w:hyperlink r:id="rId10" w:anchor="lbj8id3f48" w:history="1">
        <w:r w:rsidRPr="00B86E49">
          <w:rPr>
            <w:rFonts w:asciiTheme="minorHAnsi" w:hAnsiTheme="minorHAnsi" w:cstheme="minorHAnsi"/>
            <w:i/>
            <w:iCs/>
            <w:color w:val="0000FF"/>
            <w:sz w:val="18"/>
            <w:szCs w:val="20"/>
            <w:u w:val="single"/>
            <w:vertAlign w:val="superscript"/>
            <w:lang w:eastAsia="ar-SA"/>
          </w:rPr>
          <w:t>9</w:t>
        </w:r>
      </w:hyperlink>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 Kúria elnöke, az Országos Bírósági Hivatal elnöke,</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proofErr w:type="gramStart"/>
      <w:r w:rsidRPr="00B86E49">
        <w:rPr>
          <w:rFonts w:asciiTheme="minorHAnsi" w:hAnsiTheme="minorHAnsi" w:cstheme="minorHAnsi"/>
          <w:i/>
          <w:iCs/>
          <w:sz w:val="18"/>
          <w:szCs w:val="20"/>
          <w:lang w:eastAsia="ar-SA"/>
        </w:rPr>
        <w:t>e</w:t>
      </w:r>
      <w:proofErr w:type="gramEnd"/>
      <w:r w:rsidRPr="00B86E49">
        <w:rPr>
          <w:rFonts w:asciiTheme="minorHAnsi" w:hAnsiTheme="minorHAnsi" w:cstheme="minorHAnsi"/>
          <w:i/>
          <w:iCs/>
          <w:sz w:val="18"/>
          <w:szCs w:val="20"/>
          <w:lang w:eastAsia="ar-SA"/>
        </w:rPr>
        <w:t>)</w:t>
      </w:r>
      <w:hyperlink r:id="rId11" w:anchor="lbj9id3f48" w:history="1">
        <w:r w:rsidRPr="00B86E49">
          <w:rPr>
            <w:rFonts w:asciiTheme="minorHAnsi" w:hAnsiTheme="minorHAnsi" w:cstheme="minorHAnsi"/>
            <w:i/>
            <w:iCs/>
            <w:color w:val="0000FF"/>
            <w:sz w:val="18"/>
            <w:szCs w:val="20"/>
            <w:u w:val="single"/>
            <w:vertAlign w:val="superscript"/>
            <w:lang w:eastAsia="ar-SA"/>
          </w:rPr>
          <w:t>10</w:t>
        </w:r>
      </w:hyperlink>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 legfőbb ügyész,</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proofErr w:type="gramStart"/>
      <w:r w:rsidRPr="00B86E49">
        <w:rPr>
          <w:rFonts w:asciiTheme="minorHAnsi" w:hAnsiTheme="minorHAnsi" w:cstheme="minorHAnsi"/>
          <w:i/>
          <w:iCs/>
          <w:sz w:val="18"/>
          <w:szCs w:val="20"/>
          <w:lang w:eastAsia="ar-SA"/>
        </w:rPr>
        <w:t>f</w:t>
      </w:r>
      <w:proofErr w:type="gramEnd"/>
      <w:r w:rsidRPr="00B86E49">
        <w:rPr>
          <w:rFonts w:asciiTheme="minorHAnsi" w:hAnsiTheme="minorHAnsi" w:cstheme="minorHAnsi"/>
          <w:i/>
          <w:iCs/>
          <w:sz w:val="18"/>
          <w:szCs w:val="20"/>
          <w:lang w:eastAsia="ar-SA"/>
        </w:rPr>
        <w:t>)</w:t>
      </w:r>
      <w:hyperlink r:id="rId12" w:anchor="lbj10id3f48" w:history="1">
        <w:r w:rsidRPr="00B86E49">
          <w:rPr>
            <w:rFonts w:asciiTheme="minorHAnsi" w:hAnsiTheme="minorHAnsi" w:cstheme="minorHAnsi"/>
            <w:i/>
            <w:iCs/>
            <w:color w:val="0000FF"/>
            <w:sz w:val="18"/>
            <w:szCs w:val="20"/>
            <w:u w:val="single"/>
            <w:vertAlign w:val="superscript"/>
            <w:lang w:eastAsia="ar-SA"/>
          </w:rPr>
          <w:t>11</w:t>
        </w:r>
      </w:hyperlink>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az Alkotmánybíróság elnöke,</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proofErr w:type="gramStart"/>
      <w:r w:rsidRPr="00B86E49">
        <w:rPr>
          <w:rFonts w:asciiTheme="minorHAnsi" w:hAnsiTheme="minorHAnsi" w:cstheme="minorHAnsi"/>
          <w:i/>
          <w:iCs/>
          <w:sz w:val="18"/>
          <w:szCs w:val="20"/>
          <w:lang w:eastAsia="ar-SA"/>
        </w:rPr>
        <w:t>g</w:t>
      </w:r>
      <w:proofErr w:type="gramEnd"/>
      <w:r w:rsidRPr="00B86E49">
        <w:rPr>
          <w:rFonts w:asciiTheme="minorHAnsi" w:hAnsiTheme="minorHAnsi" w:cstheme="minorHAnsi"/>
          <w:i/>
          <w:iCs/>
          <w:sz w:val="18"/>
          <w:szCs w:val="20"/>
          <w:lang w:eastAsia="ar-SA"/>
        </w:rPr>
        <w:t>)</w:t>
      </w:r>
      <w:hyperlink r:id="rId13" w:anchor="lbj11id3f48" w:history="1">
        <w:r w:rsidRPr="00B86E49">
          <w:rPr>
            <w:rFonts w:asciiTheme="minorHAnsi" w:hAnsiTheme="minorHAnsi" w:cstheme="minorHAnsi"/>
            <w:i/>
            <w:iCs/>
            <w:color w:val="0000FF"/>
            <w:sz w:val="18"/>
            <w:szCs w:val="20"/>
            <w:u w:val="single"/>
            <w:vertAlign w:val="superscript"/>
            <w:lang w:eastAsia="ar-SA"/>
          </w:rPr>
          <w:t>12</w:t>
        </w:r>
      </w:hyperlink>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az Állami Számvevőszék elnöke,</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proofErr w:type="gramStart"/>
      <w:r w:rsidRPr="00B86E49">
        <w:rPr>
          <w:rFonts w:asciiTheme="minorHAnsi" w:hAnsiTheme="minorHAnsi" w:cstheme="minorHAnsi"/>
          <w:i/>
          <w:iCs/>
          <w:sz w:val="18"/>
          <w:szCs w:val="20"/>
          <w:lang w:eastAsia="ar-SA"/>
        </w:rPr>
        <w:t>h</w:t>
      </w:r>
      <w:proofErr w:type="gramEnd"/>
      <w:r w:rsidRPr="00B86E49">
        <w:rPr>
          <w:rFonts w:asciiTheme="minorHAnsi" w:hAnsiTheme="minorHAnsi" w:cstheme="minorHAnsi"/>
          <w:i/>
          <w:iCs/>
          <w:sz w:val="18"/>
          <w:szCs w:val="20"/>
          <w:lang w:eastAsia="ar-SA"/>
        </w:rPr>
        <w:t>)</w:t>
      </w:r>
      <w:hyperlink r:id="rId14" w:anchor="lbj12id3f48" w:history="1">
        <w:r w:rsidRPr="00B86E49">
          <w:rPr>
            <w:rFonts w:asciiTheme="minorHAnsi" w:hAnsiTheme="minorHAnsi" w:cstheme="minorHAnsi"/>
            <w:i/>
            <w:iCs/>
            <w:color w:val="0000FF"/>
            <w:sz w:val="18"/>
            <w:szCs w:val="20"/>
            <w:u w:val="single"/>
            <w:vertAlign w:val="superscript"/>
            <w:lang w:eastAsia="ar-SA"/>
          </w:rPr>
          <w:t>13</w:t>
        </w:r>
      </w:hyperlink>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r w:rsidRPr="00B86E49">
        <w:rPr>
          <w:rFonts w:asciiTheme="minorHAnsi" w:hAnsiTheme="minorHAnsi" w:cstheme="minorHAnsi"/>
          <w:i/>
          <w:iCs/>
          <w:sz w:val="18"/>
          <w:szCs w:val="20"/>
          <w:lang w:eastAsia="ar-SA"/>
        </w:rPr>
        <w:t>i)</w:t>
      </w:r>
      <w:hyperlink r:id="rId15" w:anchor="lbj13id3f48" w:history="1">
        <w:r w:rsidRPr="00B86E49">
          <w:rPr>
            <w:rFonts w:asciiTheme="minorHAnsi" w:hAnsiTheme="minorHAnsi" w:cstheme="minorHAnsi"/>
            <w:i/>
            <w:iCs/>
            <w:color w:val="0000FF"/>
            <w:sz w:val="18"/>
            <w:szCs w:val="20"/>
            <w:u w:val="single"/>
            <w:vertAlign w:val="superscript"/>
            <w:lang w:eastAsia="ar-SA"/>
          </w:rPr>
          <w:t>14</w:t>
        </w:r>
      </w:hyperlink>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a Magyar Nemzeti Bank elnöke</w:t>
      </w:r>
    </w:p>
    <w:p w:rsidR="00B86E49" w:rsidRPr="00B86E49" w:rsidRDefault="00B86E49" w:rsidP="00B86E49">
      <w:pPr>
        <w:suppressAutoHyphens/>
        <w:spacing w:line="276" w:lineRule="auto"/>
        <w:ind w:left="1416"/>
        <w:jc w:val="both"/>
        <w:rPr>
          <w:rFonts w:asciiTheme="minorHAnsi" w:hAnsiTheme="minorHAnsi" w:cstheme="minorHAnsi"/>
          <w:i/>
          <w:sz w:val="18"/>
          <w:szCs w:val="20"/>
          <w:lang w:eastAsia="ar-SA"/>
        </w:rPr>
      </w:pPr>
      <w:r w:rsidRPr="00B86E49">
        <w:rPr>
          <w:rFonts w:asciiTheme="minorHAnsi" w:hAnsiTheme="minorHAnsi" w:cstheme="minorHAnsi"/>
          <w:i/>
          <w:iCs/>
          <w:sz w:val="18"/>
          <w:szCs w:val="20"/>
          <w:lang w:eastAsia="ar-SA"/>
        </w:rPr>
        <w:t>j)</w:t>
      </w:r>
      <w:proofErr w:type="spellStart"/>
      <w:r w:rsidRPr="00B86E49">
        <w:rPr>
          <w:rFonts w:asciiTheme="minorHAnsi" w:hAnsiTheme="minorHAnsi" w:cstheme="minorHAnsi"/>
          <w:i/>
          <w:iCs/>
          <w:sz w:val="18"/>
          <w:szCs w:val="20"/>
          <w:lang w:eastAsia="ar-SA"/>
        </w:rPr>
        <w:t>-m</w:t>
      </w:r>
      <w:proofErr w:type="spellEnd"/>
      <w:r w:rsidRPr="00B86E49">
        <w:rPr>
          <w:rFonts w:asciiTheme="minorHAnsi" w:hAnsiTheme="minorHAnsi" w:cstheme="minorHAnsi"/>
          <w:i/>
          <w:iCs/>
          <w:sz w:val="18"/>
          <w:szCs w:val="20"/>
          <w:lang w:eastAsia="ar-SA"/>
        </w:rPr>
        <w:t>)</w:t>
      </w:r>
      <w:hyperlink r:id="rId16" w:anchor="lbj14id3f48" w:history="1">
        <w:r w:rsidRPr="00B86E49">
          <w:rPr>
            <w:rFonts w:asciiTheme="minorHAnsi" w:hAnsiTheme="minorHAnsi" w:cstheme="minorHAnsi"/>
            <w:i/>
            <w:iCs/>
            <w:color w:val="0000FF"/>
            <w:sz w:val="18"/>
            <w:szCs w:val="20"/>
            <w:u w:val="single"/>
            <w:vertAlign w:val="superscript"/>
            <w:lang w:eastAsia="ar-SA"/>
          </w:rPr>
          <w:t>15</w:t>
        </w:r>
      </w:hyperlink>
    </w:p>
    <w:p w:rsidR="00B86E49" w:rsidRPr="00B86E49" w:rsidRDefault="00B86E49" w:rsidP="00B86E49">
      <w:pPr>
        <w:suppressAutoHyphens/>
        <w:spacing w:line="276" w:lineRule="auto"/>
        <w:ind w:left="708"/>
        <w:jc w:val="both"/>
        <w:rPr>
          <w:rFonts w:asciiTheme="minorHAnsi" w:hAnsiTheme="minorHAnsi" w:cstheme="minorHAnsi"/>
          <w:i/>
          <w:sz w:val="18"/>
          <w:szCs w:val="20"/>
          <w:lang w:eastAsia="ar-SA"/>
        </w:rPr>
      </w:pPr>
      <w:proofErr w:type="gramStart"/>
      <w:r w:rsidRPr="00B86E49">
        <w:rPr>
          <w:rFonts w:asciiTheme="minorHAnsi" w:hAnsiTheme="minorHAnsi" w:cstheme="minorHAnsi"/>
          <w:i/>
          <w:sz w:val="18"/>
          <w:szCs w:val="20"/>
          <w:lang w:eastAsia="ar-SA"/>
        </w:rPr>
        <w:t>tulajdonában</w:t>
      </w:r>
      <w:proofErr w:type="gramEnd"/>
      <w:r w:rsidRPr="00B86E49">
        <w:rPr>
          <w:rFonts w:asciiTheme="minorHAnsi" w:hAnsiTheme="minorHAnsi" w:cstheme="minorHAnsi"/>
          <w:i/>
          <w:sz w:val="18"/>
          <w:szCs w:val="20"/>
          <w:lang w:eastAsia="ar-SA"/>
        </w:rPr>
        <w:t>, vagy az </w:t>
      </w:r>
      <w:r w:rsidRPr="00B86E49">
        <w:rPr>
          <w:rFonts w:asciiTheme="minorHAnsi" w:hAnsiTheme="minorHAnsi" w:cstheme="minorHAnsi"/>
          <w:i/>
          <w:iCs/>
          <w:sz w:val="18"/>
          <w:szCs w:val="20"/>
          <w:lang w:eastAsia="ar-SA"/>
        </w:rPr>
        <w:t>a)</w:t>
      </w:r>
      <w:proofErr w:type="spellStart"/>
      <w:r w:rsidRPr="00B86E49">
        <w:rPr>
          <w:rFonts w:asciiTheme="minorHAnsi" w:hAnsiTheme="minorHAnsi" w:cstheme="minorHAnsi"/>
          <w:i/>
          <w:iCs/>
          <w:sz w:val="18"/>
          <w:szCs w:val="20"/>
          <w:lang w:eastAsia="ar-SA"/>
        </w:rPr>
        <w:t>-i</w:t>
      </w:r>
      <w:proofErr w:type="spellEnd"/>
      <w:r w:rsidRPr="00B86E49">
        <w:rPr>
          <w:rFonts w:asciiTheme="minorHAnsi" w:hAnsiTheme="minorHAnsi" w:cstheme="minorHAnsi"/>
          <w:i/>
          <w:iCs/>
          <w:sz w:val="18"/>
          <w:szCs w:val="20"/>
          <w:lang w:eastAsia="ar-SA"/>
        </w:rPr>
        <w:t>) </w:t>
      </w:r>
      <w:r w:rsidRPr="00B86E49">
        <w:rPr>
          <w:rFonts w:asciiTheme="minorHAnsi" w:hAnsiTheme="minorHAnsi" w:cstheme="minorHAnsi"/>
          <w:i/>
          <w:sz w:val="18"/>
          <w:szCs w:val="20"/>
          <w:lang w:eastAsia="ar-SA"/>
        </w:rPr>
        <w:t>pont szerinti személlyel közös háztartásban élő hozzátartozója tulajdonában álló szervezet.</w:t>
      </w:r>
    </w:p>
    <w:p w:rsidR="00B86E49" w:rsidRPr="00B86E49" w:rsidRDefault="00B86E49" w:rsidP="00B86E49">
      <w:pPr>
        <w:suppressAutoHyphens/>
        <w:spacing w:line="276" w:lineRule="auto"/>
        <w:rPr>
          <w:rFonts w:asciiTheme="minorHAnsi" w:hAnsiTheme="minorHAnsi" w:cstheme="minorHAnsi"/>
          <w:sz w:val="10"/>
          <w:szCs w:val="20"/>
          <w:lang w:eastAsia="ar-SA"/>
        </w:rPr>
      </w:pPr>
    </w:p>
    <w:p w:rsidR="00B86E49" w:rsidRPr="00B86E49" w:rsidRDefault="00B86E49" w:rsidP="00B86E49">
      <w:pPr>
        <w:suppressAutoHyphens/>
        <w:spacing w:line="276" w:lineRule="auto"/>
        <w:jc w:val="center"/>
        <w:rPr>
          <w:rFonts w:asciiTheme="minorHAnsi" w:hAnsiTheme="minorHAnsi" w:cstheme="minorHAnsi"/>
          <w:sz w:val="18"/>
          <w:szCs w:val="20"/>
          <w:lang w:eastAsia="ar-SA"/>
        </w:rPr>
      </w:pPr>
      <w:r w:rsidRPr="00B86E49">
        <w:rPr>
          <w:rFonts w:asciiTheme="minorHAnsi" w:hAnsiTheme="minorHAnsi" w:cstheme="minorHAnsi"/>
          <w:sz w:val="18"/>
          <w:szCs w:val="20"/>
          <w:lang w:eastAsia="ar-SA"/>
        </w:rPr>
        <w:t>Kijelentem, hogy nyilatkozatom adattartalma a valóságnak megfelel és ezért az általam képviselt szervezet nevében felelősséget vállalok.</w:t>
      </w:r>
    </w:p>
    <w:p w:rsidR="00B86E49" w:rsidRPr="00B86E49" w:rsidRDefault="00B86E49" w:rsidP="00B86E49">
      <w:pPr>
        <w:tabs>
          <w:tab w:val="left" w:pos="2061"/>
          <w:tab w:val="left" w:pos="7938"/>
        </w:tabs>
        <w:spacing w:line="276" w:lineRule="auto"/>
        <w:ind w:right="1132"/>
        <w:jc w:val="both"/>
        <w:rPr>
          <w:rFonts w:asciiTheme="minorHAnsi" w:hAnsiTheme="minorHAnsi" w:cstheme="minorHAnsi"/>
          <w:b/>
          <w:bCs/>
          <w:sz w:val="10"/>
          <w:szCs w:val="20"/>
        </w:rPr>
      </w:pPr>
    </w:p>
    <w:p w:rsidR="00B86E49" w:rsidRPr="00B86E49" w:rsidRDefault="00B86E49" w:rsidP="00B86E49">
      <w:pPr>
        <w:numPr>
          <w:ilvl w:val="12"/>
          <w:numId w:val="0"/>
        </w:numPr>
        <w:tabs>
          <w:tab w:val="left" w:pos="5985"/>
        </w:tabs>
        <w:spacing w:after="120" w:line="276" w:lineRule="auto"/>
        <w:rPr>
          <w:rFonts w:asciiTheme="minorHAnsi" w:hAnsiTheme="minorHAnsi" w:cstheme="minorHAnsi"/>
          <w:sz w:val="18"/>
          <w:szCs w:val="20"/>
        </w:rPr>
      </w:pPr>
      <w:r w:rsidRPr="00B86E49">
        <w:rPr>
          <w:rFonts w:asciiTheme="minorHAnsi" w:hAnsiTheme="minorHAnsi" w:cstheme="minorHAnsi"/>
          <w:sz w:val="18"/>
          <w:szCs w:val="20"/>
        </w:rPr>
        <w:t>Keltezés (helység, év, hónap, nap)</w:t>
      </w: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____________________________</w:t>
      </w:r>
    </w:p>
    <w:p w:rsidR="00B86E49" w:rsidRPr="00B86E49" w:rsidRDefault="00B86E49" w:rsidP="00B86E49">
      <w:pPr>
        <w:ind w:left="4248" w:firstLine="708"/>
        <w:rPr>
          <w:rFonts w:asciiTheme="minorHAnsi" w:hAnsiTheme="minorHAnsi" w:cstheme="minorHAnsi"/>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p>
    <w:p w:rsidR="00B86E49" w:rsidRPr="00B86E49" w:rsidRDefault="00B86E49" w:rsidP="00B86E49">
      <w:pPr>
        <w:suppressAutoHyphens/>
        <w:spacing w:line="276" w:lineRule="auto"/>
        <w:rPr>
          <w:rFonts w:asciiTheme="minorHAnsi" w:hAnsiTheme="minorHAnsi" w:cstheme="minorHAnsi"/>
          <w: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proofErr w:type="gramStart"/>
      <w:r w:rsidRPr="00B86E49">
        <w:rPr>
          <w:rFonts w:asciiTheme="minorHAnsi" w:hAnsiTheme="minorHAnsi" w:cstheme="minorHAnsi"/>
          <w:i/>
          <w:sz w:val="20"/>
          <w:szCs w:val="20"/>
          <w:lang w:eastAsia="ar-SA"/>
        </w:rPr>
        <w:t>aláírási</w:t>
      </w:r>
      <w:proofErr w:type="gramEnd"/>
      <w:r w:rsidRPr="00B86E49">
        <w:rPr>
          <w:rFonts w:asciiTheme="minorHAnsi" w:hAnsiTheme="minorHAnsi" w:cstheme="minorHAnsi"/>
          <w:i/>
          <w:sz w:val="20"/>
          <w:szCs w:val="20"/>
          <w:lang w:eastAsia="ar-SA"/>
        </w:rPr>
        <w:t xml:space="preserve"> címpéldány vagy ügyvéd által ellenjegyzett aláírás minta</w:t>
      </w:r>
    </w:p>
    <w:p w:rsidR="00B86E49" w:rsidRPr="00B86E49" w:rsidRDefault="00B86E49" w:rsidP="00B86E49">
      <w:pPr>
        <w:spacing w:after="200" w:line="276" w:lineRule="auto"/>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lastRenderedPageBreak/>
        <w:t>7. sz. melléklet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 w:val="32"/>
          <w:szCs w:val="20"/>
          <w:lang w:eastAsia="ar-SA"/>
        </w:rPr>
      </w:pPr>
      <w:r w:rsidRPr="00B86E49">
        <w:rPr>
          <w:rFonts w:asciiTheme="minorHAnsi" w:hAnsiTheme="minorHAnsi" w:cstheme="minorHAnsi"/>
          <w:b/>
          <w:sz w:val="32"/>
          <w:szCs w:val="20"/>
          <w:lang w:eastAsia="ar-SA"/>
        </w:rPr>
        <w:t>NYILATKOZAT KIZÁRÓ OKOK FENN NEM ÁLLÁSÁRÓL</w:t>
      </w:r>
    </w:p>
    <w:p w:rsidR="00B86E49" w:rsidRPr="00B86E49" w:rsidRDefault="00B86E49" w:rsidP="00B86E49">
      <w:pPr>
        <w:suppressAutoHyphens/>
        <w:autoSpaceDE w:val="0"/>
        <w:autoSpaceDN w:val="0"/>
        <w:adjustRightInd w:val="0"/>
        <w:spacing w:line="276" w:lineRule="auto"/>
        <w:ind w:left="567" w:firstLine="204"/>
        <w:jc w:val="center"/>
        <w:outlineLvl w:val="0"/>
        <w:rPr>
          <w:rFonts w:asciiTheme="minorHAnsi" w:hAnsiTheme="minorHAnsi" w:cstheme="minorHAnsi"/>
          <w:b/>
          <w:bCs/>
          <w:szCs w:val="20"/>
          <w:lang w:eastAsia="ar-SA"/>
        </w:rPr>
      </w:pPr>
      <w:proofErr w:type="gramStart"/>
      <w:r w:rsidRPr="00B86E49">
        <w:rPr>
          <w:rFonts w:asciiTheme="minorHAnsi" w:hAnsiTheme="minorHAnsi" w:cstheme="minorHAnsi"/>
          <w:b/>
          <w:bCs/>
          <w:szCs w:val="20"/>
          <w:lang w:eastAsia="ar-SA"/>
        </w:rPr>
        <w:t>a</w:t>
      </w:r>
      <w:proofErr w:type="gramEnd"/>
      <w:r w:rsidRPr="00B86E49">
        <w:rPr>
          <w:rFonts w:asciiTheme="minorHAnsi" w:hAnsiTheme="minorHAnsi" w:cstheme="minorHAnsi"/>
          <w:b/>
          <w:bCs/>
          <w:szCs w:val="20"/>
          <w:lang w:eastAsia="ar-SA"/>
        </w:rPr>
        <w:t xml:space="preserve"> Kbt. 62. § (1), valamint a (2) bekezdés tekintetében</w:t>
      </w:r>
    </w:p>
    <w:p w:rsidR="00B86E49" w:rsidRPr="00B86E49" w:rsidRDefault="00B86E49" w:rsidP="00B86E49">
      <w:pPr>
        <w:suppressAutoHyphens/>
        <w:autoSpaceDE w:val="0"/>
        <w:autoSpaceDN w:val="0"/>
        <w:adjustRightInd w:val="0"/>
        <w:spacing w:line="276" w:lineRule="auto"/>
        <w:ind w:left="567" w:firstLine="204"/>
        <w:jc w:val="both"/>
        <w:outlineLvl w:val="0"/>
        <w:rPr>
          <w:rFonts w:asciiTheme="minorHAnsi" w:hAnsiTheme="minorHAnsi" w:cstheme="minorHAnsi"/>
          <w:b/>
          <w:sz w:val="20"/>
          <w:szCs w:val="20"/>
          <w:lang w:eastAsia="ar-SA"/>
        </w:rPr>
      </w:pPr>
    </w:p>
    <w:p w:rsidR="00B86E49" w:rsidRPr="00B86E49" w:rsidRDefault="00B86E49" w:rsidP="00B86E49">
      <w:pPr>
        <w:suppressAutoHyphens/>
        <w:spacing w:line="276" w:lineRule="auto"/>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 ajánlattevő cégjegyzésre jogosult képviselője - a tárgyi közbeszerzési eljárásban kijelentem, hogy </w:t>
      </w:r>
      <w:r w:rsidRPr="00B86E49">
        <w:rPr>
          <w:rFonts w:asciiTheme="minorHAnsi" w:hAnsiTheme="minorHAnsi" w:cstheme="minorHAnsi"/>
          <w:b/>
          <w:sz w:val="20"/>
          <w:szCs w:val="20"/>
          <w:lang w:eastAsia="ar-SA"/>
        </w:rPr>
        <w:t>az általam képviselt szervezet nem  tartozik a Kbt. 62. § (1) és (2) bekezdésekben megjelölt kizáró okok hatálya alá</w:t>
      </w:r>
      <w:r w:rsidRPr="00B86E49">
        <w:rPr>
          <w:rFonts w:asciiTheme="minorHAnsi" w:hAnsiTheme="minorHAnsi" w:cstheme="minorHAnsi"/>
          <w:sz w:val="20"/>
          <w:szCs w:val="20"/>
          <w:lang w:eastAsia="ar-SA"/>
        </w:rPr>
        <w:t>, azaz az alábbiak nem vonatkoznak rá:</w:t>
      </w:r>
    </w:p>
    <w:p w:rsidR="00B86E49" w:rsidRPr="00B86E49" w:rsidRDefault="00B86E49" w:rsidP="00B86E49">
      <w:pPr>
        <w:suppressAutoHyphens/>
        <w:spacing w:line="276" w:lineRule="auto"/>
        <w:jc w:val="both"/>
        <w:rPr>
          <w:rFonts w:asciiTheme="minorHAnsi" w:hAnsiTheme="minorHAnsi" w:cstheme="minorHAnsi"/>
          <w:b/>
          <w:sz w:val="20"/>
          <w:szCs w:val="20"/>
          <w:lang w:eastAsia="ar-SA"/>
        </w:rPr>
      </w:pPr>
      <w:r w:rsidRPr="00B86E49">
        <w:rPr>
          <w:rFonts w:asciiTheme="minorHAnsi" w:hAnsiTheme="minorHAnsi" w:cstheme="minorHAnsi"/>
          <w:sz w:val="20"/>
          <w:szCs w:val="20"/>
          <w:lang w:eastAsia="ar-SA"/>
        </w:rPr>
        <w:t xml:space="preserve"> </w:t>
      </w: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
          <w:bCs/>
          <w:sz w:val="16"/>
          <w:szCs w:val="20"/>
        </w:rPr>
        <w:t>Kbt. 62. § (1)</w:t>
      </w:r>
      <w:r w:rsidRPr="00B86E49">
        <w:rPr>
          <w:rFonts w:asciiTheme="minorHAnsi" w:hAnsiTheme="minorHAnsi" w:cstheme="minorHAnsi"/>
          <w:bCs/>
          <w:sz w:val="16"/>
          <w:szCs w:val="20"/>
        </w:rPr>
        <w:t xml:space="preserve"> Az eljárásban nem lehet ajánlattevő, részvételre jelentkező, alvállalkozó, és nem vehet részt alkalmasság igazolásában olyan gazdasági szereplő, aki</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a</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az alábbi bűncselekmények valamelyikét elkövette, és a bűncselekmény elkövetése az elmúlt öt évben jogerős bírósági ítéletben megállapítást nyert, amíg a büntetett előélethez fűződő hátrányok alól nem mentesült:</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t>aa</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ab</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t>ac</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az 1978. évi IV. törvény szerinti költségvetési csalás, európai közösségek pénzügyi érdekeinek megsértése, illetve a Btk. szerinti költségvetési csalás;</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ad</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az 1978. évi IV. törvény, illetve a Btk. szerinti terrorcselekmény, valamint ehhez kapcsolódó felbujtás, bűnsegély vagy kísérlet;</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t>ae</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az 1978. évi IV. törvény, illetve a Btk. szerinti pénzmosás, valamint a Btk. szerinti terrorizmus finanszírozása;</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t>af</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az 1978. évi IV. törvény, illetve a Btk. szerinti emberkereskedelem, valamint a Btk. szerinti kényszermunka;</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t>ag</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az 1978. évi IV. törvény, illetve a Btk. szerinti versenyt korlátozó megállapodás közbeszerzési és koncessziós eljárásban;</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ah</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 gazdasági szereplő személyes joga szerinti, az </w:t>
      </w:r>
      <w:r w:rsidRPr="00B86E49">
        <w:rPr>
          <w:rFonts w:asciiTheme="minorHAnsi" w:hAnsiTheme="minorHAnsi" w:cstheme="minorHAnsi"/>
          <w:bCs/>
          <w:i/>
          <w:iCs/>
          <w:sz w:val="16"/>
          <w:szCs w:val="20"/>
        </w:rPr>
        <w:t>a)</w:t>
      </w:r>
      <w:proofErr w:type="spellStart"/>
      <w:r w:rsidRPr="00B86E49">
        <w:rPr>
          <w:rFonts w:asciiTheme="minorHAnsi" w:hAnsiTheme="minorHAnsi" w:cstheme="minorHAnsi"/>
          <w:bCs/>
          <w:i/>
          <w:iCs/>
          <w:sz w:val="16"/>
          <w:szCs w:val="20"/>
        </w:rPr>
        <w:t>-g</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pontokban felsoroltakhoz hasonló bűncselekmény;</w:t>
      </w: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Cs/>
          <w:i/>
          <w:iCs/>
          <w:sz w:val="16"/>
          <w:szCs w:val="20"/>
        </w:rPr>
        <w:t>b) </w:t>
      </w:r>
      <w:r w:rsidRPr="00B86E49">
        <w:rPr>
          <w:rFonts w:asciiTheme="minorHAnsi" w:hAnsiTheme="minorHAnsi" w:cstheme="minorHAnsi"/>
          <w:bCs/>
          <w:sz w:val="16"/>
          <w:szCs w:val="20"/>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Cs/>
          <w:i/>
          <w:iCs/>
          <w:sz w:val="16"/>
          <w:szCs w:val="20"/>
        </w:rPr>
        <w:t>c) </w:t>
      </w:r>
      <w:r w:rsidRPr="00B86E49">
        <w:rPr>
          <w:rFonts w:asciiTheme="minorHAnsi" w:hAnsiTheme="minorHAnsi" w:cstheme="minorHAnsi"/>
          <w:bCs/>
          <w:sz w:val="16"/>
          <w:szCs w:val="20"/>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Cs/>
          <w:i/>
          <w:iCs/>
          <w:sz w:val="16"/>
          <w:szCs w:val="20"/>
        </w:rPr>
        <w:t>d) </w:t>
      </w:r>
      <w:r w:rsidRPr="00B86E49">
        <w:rPr>
          <w:rFonts w:asciiTheme="minorHAnsi" w:hAnsiTheme="minorHAnsi" w:cstheme="minorHAnsi"/>
          <w:bCs/>
          <w:sz w:val="16"/>
          <w:szCs w:val="20"/>
        </w:rPr>
        <w:t>tevékenységét felfüggesztette vagy akinek tevékenységét felfüggesztették;</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e</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gazdasági, illetve szakmai tevékenységével kapcsolatban bűncselekmény elkövetése az elmúlt három éven belül jogerős bírósági ítéletben megállapítást nyert;</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f</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tevékenységét a jogi személlyel szemben alkalmazható büntetőjogi intézkedésekről szóló 2001. évi CIV. törvény 5. § (2) bekezdés </w:t>
      </w:r>
      <w:r w:rsidRPr="00B86E49">
        <w:rPr>
          <w:rFonts w:asciiTheme="minorHAnsi" w:hAnsiTheme="minorHAnsi" w:cstheme="minorHAnsi"/>
          <w:bCs/>
          <w:i/>
          <w:iCs/>
          <w:sz w:val="16"/>
          <w:szCs w:val="20"/>
        </w:rPr>
        <w:t>b) </w:t>
      </w:r>
      <w:r w:rsidRPr="00B86E49">
        <w:rPr>
          <w:rFonts w:asciiTheme="minorHAnsi" w:hAnsiTheme="minorHAnsi" w:cstheme="minorHAnsi"/>
          <w:bCs/>
          <w:sz w:val="16"/>
          <w:szCs w:val="20"/>
        </w:rPr>
        <w:t>pontja alapján vagy az adott közbeszerzési eljárásban releváns módon </w:t>
      </w:r>
      <w:r w:rsidRPr="00B86E49">
        <w:rPr>
          <w:rFonts w:asciiTheme="minorHAnsi" w:hAnsiTheme="minorHAnsi" w:cstheme="minorHAnsi"/>
          <w:bCs/>
          <w:i/>
          <w:iCs/>
          <w:sz w:val="16"/>
          <w:szCs w:val="20"/>
        </w:rPr>
        <w:t>c) </w:t>
      </w:r>
      <w:r w:rsidRPr="00B86E49">
        <w:rPr>
          <w:rFonts w:asciiTheme="minorHAnsi" w:hAnsiTheme="minorHAnsi" w:cstheme="minorHAnsi"/>
          <w:bCs/>
          <w:sz w:val="16"/>
          <w:szCs w:val="20"/>
        </w:rPr>
        <w:t>vagy </w:t>
      </w:r>
      <w:r w:rsidRPr="00B86E49">
        <w:rPr>
          <w:rFonts w:asciiTheme="minorHAnsi" w:hAnsiTheme="minorHAnsi" w:cstheme="minorHAnsi"/>
          <w:bCs/>
          <w:i/>
          <w:iCs/>
          <w:sz w:val="16"/>
          <w:szCs w:val="20"/>
        </w:rPr>
        <w:t>g) </w:t>
      </w:r>
      <w:r w:rsidRPr="00B86E49">
        <w:rPr>
          <w:rFonts w:asciiTheme="minorHAnsi" w:hAnsiTheme="minorHAnsi" w:cstheme="minorHAnsi"/>
          <w:bCs/>
          <w:sz w:val="16"/>
          <w:szCs w:val="20"/>
        </w:rPr>
        <w:t>pontja alapján a bíróság jogerős ítéletében korlátozta, az eltiltás ideje alatt, vagy ha az ajánlattevő tevékenységét más bíróság hasonló okból és módon jogerősen korlátozta;</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g</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közbeszerzési eljárásokban való részvételtől a 165. § (2) bekezdés </w:t>
      </w:r>
      <w:r w:rsidRPr="00B86E49">
        <w:rPr>
          <w:rFonts w:asciiTheme="minorHAnsi" w:hAnsiTheme="minorHAnsi" w:cstheme="minorHAnsi"/>
          <w:bCs/>
          <w:i/>
          <w:iCs/>
          <w:sz w:val="16"/>
          <w:szCs w:val="20"/>
        </w:rPr>
        <w:t>f) </w:t>
      </w:r>
      <w:r w:rsidRPr="00B86E49">
        <w:rPr>
          <w:rFonts w:asciiTheme="minorHAnsi" w:hAnsiTheme="minorHAnsi" w:cstheme="minorHAnsi"/>
          <w:bCs/>
          <w:sz w:val="16"/>
          <w:szCs w:val="20"/>
        </w:rPr>
        <w:t>pontja alapján jogerősen eltiltásra került, a Közbeszerzési Döntőbizottság vagy - a Közbeszerzési Döntőbizottság határozatának felülvizsgálata esetén - a bíróság által jogerősen megállapított időtartam végéig;</w:t>
      </w:r>
    </w:p>
    <w:p w:rsidR="00B86E49" w:rsidRPr="00B86E49" w:rsidRDefault="00B86E49" w:rsidP="00B86E49">
      <w:pPr>
        <w:numPr>
          <w:ilvl w:val="12"/>
          <w:numId w:val="0"/>
        </w:numPr>
        <w:jc w:val="both"/>
        <w:rPr>
          <w:rFonts w:asciiTheme="minorHAnsi" w:hAnsiTheme="minorHAnsi" w:cstheme="minorHAnsi"/>
          <w:bCs/>
          <w:i/>
          <w:iCs/>
          <w:sz w:val="16"/>
          <w:szCs w:val="20"/>
        </w:rPr>
      </w:pPr>
      <w:proofErr w:type="gramStart"/>
      <w:r w:rsidRPr="00B86E49">
        <w:rPr>
          <w:rFonts w:asciiTheme="minorHAnsi" w:hAnsiTheme="minorHAnsi" w:cstheme="minorHAnsi"/>
          <w:bCs/>
          <w:i/>
          <w:iCs/>
          <w:sz w:val="16"/>
          <w:szCs w:val="20"/>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B86E49">
        <w:rPr>
          <w:rFonts w:asciiTheme="minorHAnsi" w:hAnsiTheme="minorHAnsi" w:cstheme="minorHAnsi"/>
          <w:bCs/>
          <w:i/>
          <w:iCs/>
          <w:sz w:val="16"/>
          <w:szCs w:val="20"/>
        </w:rPr>
        <w:t xml:space="preserve"> </w:t>
      </w:r>
      <w:proofErr w:type="gramStart"/>
      <w:r w:rsidRPr="00B86E49">
        <w:rPr>
          <w:rFonts w:asciiTheme="minorHAnsi" w:hAnsiTheme="minorHAnsi" w:cstheme="minorHAnsi"/>
          <w:bCs/>
          <w:i/>
          <w:iCs/>
          <w:sz w:val="16"/>
          <w:szCs w:val="20"/>
        </w:rPr>
        <w:t>jogszerűnek</w:t>
      </w:r>
      <w:proofErr w:type="gramEnd"/>
      <w:r w:rsidRPr="00B86E49">
        <w:rPr>
          <w:rFonts w:asciiTheme="minorHAnsi" w:hAnsiTheme="minorHAnsi" w:cstheme="minorHAnsi"/>
          <w:bCs/>
          <w:i/>
          <w:iCs/>
          <w:sz w:val="16"/>
          <w:szCs w:val="20"/>
        </w:rPr>
        <w:t xml:space="preserve"> mondta ki;</w:t>
      </w: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Cs/>
          <w:i/>
          <w:iCs/>
          <w:sz w:val="16"/>
          <w:szCs w:val="20"/>
        </w:rPr>
        <w:t>i) </w:t>
      </w:r>
      <w:r w:rsidRPr="00B86E49">
        <w:rPr>
          <w:rFonts w:asciiTheme="minorHAnsi" w:hAnsiTheme="minorHAnsi" w:cstheme="minorHAnsi"/>
          <w:bCs/>
          <w:sz w:val="16"/>
          <w:szCs w:val="20"/>
        </w:rPr>
        <w:t xml:space="preserve">az adott eljárásban előírt adatszolgáltatási kötelezettség teljesítése során a valóságnak nem megfelelő adatot szolgáltat (a továbbiakban: </w:t>
      </w:r>
      <w:proofErr w:type="gramStart"/>
      <w:r w:rsidRPr="00B86E49">
        <w:rPr>
          <w:rFonts w:asciiTheme="minorHAnsi" w:hAnsiTheme="minorHAnsi" w:cstheme="minorHAnsi"/>
          <w:bCs/>
          <w:sz w:val="16"/>
          <w:szCs w:val="20"/>
        </w:rPr>
        <w:t>hamis adat</w:t>
      </w:r>
      <w:proofErr w:type="gramEnd"/>
      <w:r w:rsidRPr="00B86E49">
        <w:rPr>
          <w:rFonts w:asciiTheme="minorHAnsi" w:hAnsiTheme="minorHAnsi" w:cstheme="minorHAnsi"/>
          <w:bCs/>
          <w:sz w:val="16"/>
          <w:szCs w:val="20"/>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t>ia</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 xml:space="preserve">a </w:t>
      </w:r>
      <w:proofErr w:type="gramStart"/>
      <w:r w:rsidRPr="00B86E49">
        <w:rPr>
          <w:rFonts w:asciiTheme="minorHAnsi" w:hAnsiTheme="minorHAnsi" w:cstheme="minorHAnsi"/>
          <w:bCs/>
          <w:sz w:val="16"/>
          <w:szCs w:val="20"/>
        </w:rPr>
        <w:t>hamis adat</w:t>
      </w:r>
      <w:proofErr w:type="gramEnd"/>
      <w:r w:rsidRPr="00B86E49">
        <w:rPr>
          <w:rFonts w:asciiTheme="minorHAnsi" w:hAnsiTheme="minorHAnsi" w:cstheme="minorHAnsi"/>
          <w:bCs/>
          <w:sz w:val="16"/>
          <w:szCs w:val="20"/>
        </w:rPr>
        <w:t xml:space="preserve"> vagy nyilatkozat érdemben befolyásolja az ajánlatkérőnek a kizárásra, az alkalmasság fennállására, az ajánlat műszaki leírásnak való megfelelőségére vagy az ajánlatok értékelésére vonatkozó döntését, és</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t>ib</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Cs/>
          <w:i/>
          <w:iCs/>
          <w:sz w:val="16"/>
          <w:szCs w:val="20"/>
        </w:rPr>
        <w:t>j) </w:t>
      </w:r>
      <w:r w:rsidRPr="00B86E49">
        <w:rPr>
          <w:rFonts w:asciiTheme="minorHAnsi" w:hAnsiTheme="minorHAnsi" w:cstheme="minorHAnsi"/>
          <w:bCs/>
          <w:sz w:val="16"/>
          <w:szCs w:val="20"/>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B86E49">
        <w:rPr>
          <w:rFonts w:asciiTheme="minorHAnsi" w:hAnsiTheme="minorHAnsi" w:cstheme="minorHAnsi"/>
          <w:bCs/>
          <w:sz w:val="16"/>
          <w:szCs w:val="20"/>
        </w:rPr>
        <w:t>eljárásból</w:t>
      </w:r>
      <w:proofErr w:type="gramEnd"/>
      <w:r w:rsidRPr="00B86E49">
        <w:rPr>
          <w:rFonts w:asciiTheme="minorHAnsi" w:hAnsiTheme="minorHAnsi" w:cstheme="minorHAnsi"/>
          <w:bCs/>
          <w:sz w:val="16"/>
          <w:szCs w:val="20"/>
        </w:rPr>
        <w:t xml:space="preserve"> ebből az okból kizárták, és a kizárás tekintetében jogorvoslatra nem került sor az érintett közbeszerzési eljárás lezárulásától számított három évig;</w:t>
      </w: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Cs/>
          <w:i/>
          <w:iCs/>
          <w:sz w:val="16"/>
          <w:szCs w:val="20"/>
        </w:rPr>
        <w:t>k) </w:t>
      </w:r>
      <w:r w:rsidRPr="00B86E49">
        <w:rPr>
          <w:rFonts w:asciiTheme="minorHAnsi" w:hAnsiTheme="minorHAnsi" w:cstheme="minorHAnsi"/>
          <w:bCs/>
          <w:sz w:val="16"/>
          <w:szCs w:val="20"/>
        </w:rPr>
        <w:t>tekintetében a következő feltételek valamelyike megvalósul:</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t>ka</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lastRenderedPageBreak/>
        <w:t>kb</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olyan szabályozott tőzsdén nem jegyzett társaság, amely a pénzmosás és a terrorizmus finanszírozása megelőzéséről és megakadályozásáról szóló 2007. évi CXXXVI. törvény 3. § </w:t>
      </w:r>
      <w:r w:rsidRPr="00B86E49">
        <w:rPr>
          <w:rFonts w:asciiTheme="minorHAnsi" w:hAnsiTheme="minorHAnsi" w:cstheme="minorHAnsi"/>
          <w:bCs/>
          <w:i/>
          <w:iCs/>
          <w:sz w:val="16"/>
          <w:szCs w:val="20"/>
        </w:rPr>
        <w:t>r) </w:t>
      </w:r>
      <w:r w:rsidRPr="00B86E49">
        <w:rPr>
          <w:rFonts w:asciiTheme="minorHAnsi" w:hAnsiTheme="minorHAnsi" w:cstheme="minorHAnsi"/>
          <w:bCs/>
          <w:sz w:val="16"/>
          <w:szCs w:val="20"/>
        </w:rPr>
        <w:t>pont </w:t>
      </w:r>
      <w:proofErr w:type="spellStart"/>
      <w:r w:rsidRPr="00B86E49">
        <w:rPr>
          <w:rFonts w:asciiTheme="minorHAnsi" w:hAnsiTheme="minorHAnsi" w:cstheme="minorHAnsi"/>
          <w:bCs/>
          <w:i/>
          <w:iCs/>
          <w:sz w:val="16"/>
          <w:szCs w:val="20"/>
        </w:rPr>
        <w:t>ra</w:t>
      </w:r>
      <w:proofErr w:type="spellEnd"/>
      <w:r w:rsidRPr="00B86E49">
        <w:rPr>
          <w:rFonts w:asciiTheme="minorHAnsi" w:hAnsiTheme="minorHAnsi" w:cstheme="minorHAnsi"/>
          <w:bCs/>
          <w:i/>
          <w:iCs/>
          <w:sz w:val="16"/>
          <w:szCs w:val="20"/>
        </w:rPr>
        <w:t>)</w:t>
      </w:r>
      <w:proofErr w:type="spellStart"/>
      <w:r w:rsidRPr="00B86E49">
        <w:rPr>
          <w:rFonts w:asciiTheme="minorHAnsi" w:hAnsiTheme="minorHAnsi" w:cstheme="minorHAnsi"/>
          <w:bCs/>
          <w:i/>
          <w:iCs/>
          <w:sz w:val="16"/>
          <w:szCs w:val="20"/>
        </w:rPr>
        <w:t>-rb</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vagy </w:t>
      </w:r>
      <w:proofErr w:type="spellStart"/>
      <w:r w:rsidRPr="00B86E49">
        <w:rPr>
          <w:rFonts w:asciiTheme="minorHAnsi" w:hAnsiTheme="minorHAnsi" w:cstheme="minorHAnsi"/>
          <w:bCs/>
          <w:i/>
          <w:iCs/>
          <w:sz w:val="16"/>
          <w:szCs w:val="20"/>
        </w:rPr>
        <w:t>rc</w:t>
      </w:r>
      <w:proofErr w:type="spellEnd"/>
      <w:r w:rsidRPr="00B86E49">
        <w:rPr>
          <w:rFonts w:asciiTheme="minorHAnsi" w:hAnsiTheme="minorHAnsi" w:cstheme="minorHAnsi"/>
          <w:bCs/>
          <w:i/>
          <w:iCs/>
          <w:sz w:val="16"/>
          <w:szCs w:val="20"/>
        </w:rPr>
        <w:t>)</w:t>
      </w:r>
      <w:proofErr w:type="spellStart"/>
      <w:r w:rsidRPr="00B86E49">
        <w:rPr>
          <w:rFonts w:asciiTheme="minorHAnsi" w:hAnsiTheme="minorHAnsi" w:cstheme="minorHAnsi"/>
          <w:bCs/>
          <w:i/>
          <w:iCs/>
          <w:sz w:val="16"/>
          <w:szCs w:val="20"/>
        </w:rPr>
        <w:t>-rd</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alpontja szerinti tényleges tulajdonosát nem képes megnevezni, vagy</w:t>
      </w:r>
    </w:p>
    <w:p w:rsidR="00B86E49" w:rsidRPr="00B86E49" w:rsidRDefault="00B86E49" w:rsidP="00B86E49">
      <w:pPr>
        <w:numPr>
          <w:ilvl w:val="12"/>
          <w:numId w:val="0"/>
        </w:numPr>
        <w:jc w:val="both"/>
        <w:rPr>
          <w:rFonts w:asciiTheme="minorHAnsi" w:hAnsiTheme="minorHAnsi" w:cstheme="minorHAnsi"/>
          <w:bCs/>
          <w:sz w:val="16"/>
          <w:szCs w:val="20"/>
        </w:rPr>
      </w:pPr>
      <w:proofErr w:type="spellStart"/>
      <w:r w:rsidRPr="00B86E49">
        <w:rPr>
          <w:rFonts w:asciiTheme="minorHAnsi" w:hAnsiTheme="minorHAnsi" w:cstheme="minorHAnsi"/>
          <w:bCs/>
          <w:i/>
          <w:iCs/>
          <w:sz w:val="16"/>
          <w:szCs w:val="20"/>
        </w:rPr>
        <w:t>kc</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 gazdasági szereplőben közvetetten vagy közvetlenül több, mint 25%-os tulajdoni résszel vagy szavazati joggal rendelkezik olyan jogi személy vagy személyes joga szerint jogképes szervezet, amelynek tekintetében a </w:t>
      </w:r>
      <w:proofErr w:type="spellStart"/>
      <w:r w:rsidRPr="00B86E49">
        <w:rPr>
          <w:rFonts w:asciiTheme="minorHAnsi" w:hAnsiTheme="minorHAnsi" w:cstheme="minorHAnsi"/>
          <w:bCs/>
          <w:i/>
          <w:iCs/>
          <w:sz w:val="16"/>
          <w:szCs w:val="20"/>
        </w:rPr>
        <w:t>kb</w:t>
      </w:r>
      <w:proofErr w:type="spell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alpont szerinti feltétel fennáll;</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l</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harmadik országbeli állampolgár Magyarországon engedélyhez kötött foglalkoztatása esetén a munkaügyi hatóság által a munkaügyi ellenőrzésről szóló 1996. évi LXXV. törvény 7/A. §</w:t>
      </w:r>
      <w:proofErr w:type="spellStart"/>
      <w:r w:rsidRPr="00B86E49">
        <w:rPr>
          <w:rFonts w:asciiTheme="minorHAnsi" w:hAnsiTheme="minorHAnsi" w:cstheme="minorHAnsi"/>
          <w:bCs/>
          <w:sz w:val="16"/>
          <w:szCs w:val="20"/>
        </w:rPr>
        <w:t>-</w:t>
      </w:r>
      <w:proofErr w:type="gramStart"/>
      <w:r w:rsidRPr="00B86E49">
        <w:rPr>
          <w:rFonts w:asciiTheme="minorHAnsi" w:hAnsiTheme="minorHAnsi" w:cstheme="minorHAnsi"/>
          <w:bCs/>
          <w:sz w:val="16"/>
          <w:szCs w:val="20"/>
        </w:rPr>
        <w:t>a</w:t>
      </w:r>
      <w:proofErr w:type="spellEnd"/>
      <w:proofErr w:type="gramEnd"/>
      <w:r w:rsidRPr="00B86E49">
        <w:rPr>
          <w:rFonts w:asciiTheme="minorHAnsi" w:hAnsiTheme="minorHAnsi" w:cstheme="minorHAnsi"/>
          <w:bCs/>
          <w:sz w:val="16"/>
          <w:szCs w:val="2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m</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esetében a 25. § szerinti összeférhetetlenségből, illetve a közbeszerzési eljárás előkészítésében való előzetes bevonásból eredő versenytorzulást a gazdasági szereplő kizárásán kívül nem lehet más módon orvosolni;</w:t>
      </w: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Cs/>
          <w:i/>
          <w:iCs/>
          <w:sz w:val="16"/>
          <w:szCs w:val="20"/>
        </w:rPr>
        <w:t>n) </w:t>
      </w:r>
      <w:r w:rsidRPr="00B86E49">
        <w:rPr>
          <w:rFonts w:asciiTheme="minorHAnsi" w:hAnsiTheme="minorHAnsi" w:cstheme="minorHAnsi"/>
          <w:bCs/>
          <w:sz w:val="16"/>
          <w:szCs w:val="20"/>
        </w:rPr>
        <w:t>a Tpvt. 11. §</w:t>
      </w:r>
      <w:proofErr w:type="spellStart"/>
      <w:r w:rsidRPr="00B86E49">
        <w:rPr>
          <w:rFonts w:asciiTheme="minorHAnsi" w:hAnsiTheme="minorHAnsi" w:cstheme="minorHAnsi"/>
          <w:bCs/>
          <w:sz w:val="16"/>
          <w:szCs w:val="20"/>
        </w:rPr>
        <w:t>-</w:t>
      </w:r>
      <w:proofErr w:type="gramStart"/>
      <w:r w:rsidRPr="00B86E49">
        <w:rPr>
          <w:rFonts w:asciiTheme="minorHAnsi" w:hAnsiTheme="minorHAnsi" w:cstheme="minorHAnsi"/>
          <w:bCs/>
          <w:sz w:val="16"/>
          <w:szCs w:val="20"/>
        </w:rPr>
        <w:t>a</w:t>
      </w:r>
      <w:proofErr w:type="spellEnd"/>
      <w:proofErr w:type="gramEnd"/>
      <w:r w:rsidRPr="00B86E49">
        <w:rPr>
          <w:rFonts w:asciiTheme="minorHAnsi" w:hAnsiTheme="minorHAnsi" w:cstheme="minorHAnsi"/>
          <w:bCs/>
          <w:sz w:val="16"/>
          <w:szCs w:val="20"/>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Cs/>
          <w:i/>
          <w:iCs/>
          <w:sz w:val="16"/>
          <w:szCs w:val="20"/>
        </w:rPr>
        <w:t>o) </w:t>
      </w:r>
      <w:r w:rsidRPr="00B86E49">
        <w:rPr>
          <w:rFonts w:asciiTheme="minorHAnsi" w:hAnsiTheme="minorHAnsi" w:cstheme="minorHAnsi"/>
          <w:bCs/>
          <w:sz w:val="16"/>
          <w:szCs w:val="20"/>
        </w:rPr>
        <w:t>esetében az ajánlatkérő bizonyítani tudja, hogy az adott közbeszerzési eljárásban az ajánlattevő a Tpvt. 11. §</w:t>
      </w:r>
      <w:proofErr w:type="spellStart"/>
      <w:r w:rsidRPr="00B86E49">
        <w:rPr>
          <w:rFonts w:asciiTheme="minorHAnsi" w:hAnsiTheme="minorHAnsi" w:cstheme="minorHAnsi"/>
          <w:bCs/>
          <w:sz w:val="16"/>
          <w:szCs w:val="20"/>
        </w:rPr>
        <w:t>-</w:t>
      </w:r>
      <w:proofErr w:type="gramStart"/>
      <w:r w:rsidRPr="00B86E49">
        <w:rPr>
          <w:rFonts w:asciiTheme="minorHAnsi" w:hAnsiTheme="minorHAnsi" w:cstheme="minorHAnsi"/>
          <w:bCs/>
          <w:sz w:val="16"/>
          <w:szCs w:val="20"/>
        </w:rPr>
        <w:t>a</w:t>
      </w:r>
      <w:proofErr w:type="spellEnd"/>
      <w:proofErr w:type="gramEnd"/>
      <w:r w:rsidRPr="00B86E49">
        <w:rPr>
          <w:rFonts w:asciiTheme="minorHAnsi" w:hAnsiTheme="minorHAnsi" w:cstheme="minorHAnsi"/>
          <w:bCs/>
          <w:sz w:val="16"/>
          <w:szCs w:val="20"/>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B86E49">
        <w:rPr>
          <w:rFonts w:asciiTheme="minorHAnsi" w:hAnsiTheme="minorHAnsi" w:cstheme="minorHAnsi"/>
          <w:bCs/>
          <w:sz w:val="16"/>
          <w:szCs w:val="20"/>
        </w:rPr>
        <w:t>-ába</w:t>
      </w:r>
      <w:proofErr w:type="spellEnd"/>
      <w:r w:rsidRPr="00B86E49">
        <w:rPr>
          <w:rFonts w:asciiTheme="minorHAnsi" w:hAnsiTheme="minorHAnsi" w:cstheme="minorHAnsi"/>
          <w:bCs/>
          <w:sz w:val="16"/>
          <w:szCs w:val="20"/>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B86E49" w:rsidRPr="00B86E49" w:rsidRDefault="00B86E49" w:rsidP="00B86E49">
      <w:pPr>
        <w:numPr>
          <w:ilvl w:val="12"/>
          <w:numId w:val="0"/>
        </w:numPr>
        <w:jc w:val="both"/>
        <w:rPr>
          <w:rFonts w:asciiTheme="minorHAnsi" w:hAnsiTheme="minorHAnsi" w:cstheme="minorHAnsi"/>
          <w:bCs/>
          <w:i/>
          <w:iCs/>
          <w:sz w:val="16"/>
          <w:szCs w:val="20"/>
        </w:rPr>
      </w:pPr>
      <w:r w:rsidRPr="00B86E49">
        <w:rPr>
          <w:rFonts w:asciiTheme="minorHAnsi" w:hAnsiTheme="minorHAnsi" w:cstheme="minorHAnsi"/>
          <w:bCs/>
          <w:i/>
          <w:iCs/>
          <w:sz w:val="16"/>
          <w:szCs w:val="20"/>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B86E49" w:rsidRPr="00B86E49" w:rsidRDefault="00B86E49" w:rsidP="00B86E49">
      <w:pPr>
        <w:numPr>
          <w:ilvl w:val="12"/>
          <w:numId w:val="0"/>
        </w:numPr>
        <w:jc w:val="both"/>
        <w:rPr>
          <w:rFonts w:asciiTheme="minorHAnsi" w:hAnsiTheme="minorHAnsi" w:cstheme="minorHAnsi"/>
          <w:bCs/>
          <w:i/>
          <w:iCs/>
          <w:sz w:val="16"/>
          <w:szCs w:val="20"/>
        </w:rPr>
      </w:pPr>
      <w:r w:rsidRPr="00B86E49">
        <w:rPr>
          <w:rFonts w:asciiTheme="minorHAnsi" w:hAnsiTheme="minorHAnsi" w:cstheme="minorHAnsi"/>
          <w:bCs/>
          <w:i/>
          <w:iCs/>
          <w:sz w:val="16"/>
          <w:szCs w:val="20"/>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B86E49" w:rsidRPr="00B86E49" w:rsidRDefault="00B86E49" w:rsidP="00B86E49">
      <w:pPr>
        <w:numPr>
          <w:ilvl w:val="12"/>
          <w:numId w:val="0"/>
        </w:numPr>
        <w:jc w:val="both"/>
        <w:rPr>
          <w:rFonts w:asciiTheme="minorHAnsi" w:hAnsiTheme="minorHAnsi" w:cstheme="minorHAnsi"/>
          <w:bCs/>
          <w:sz w:val="16"/>
          <w:szCs w:val="20"/>
        </w:rPr>
      </w:pPr>
    </w:p>
    <w:p w:rsidR="00B86E49" w:rsidRPr="00B86E49" w:rsidRDefault="00B86E49" w:rsidP="00B86E49">
      <w:pPr>
        <w:numPr>
          <w:ilvl w:val="12"/>
          <w:numId w:val="0"/>
        </w:numPr>
        <w:jc w:val="both"/>
        <w:rPr>
          <w:rFonts w:asciiTheme="minorHAnsi" w:hAnsiTheme="minorHAnsi" w:cstheme="minorHAnsi"/>
          <w:bCs/>
          <w:sz w:val="16"/>
          <w:szCs w:val="20"/>
        </w:rPr>
      </w:pPr>
      <w:r w:rsidRPr="00B86E49">
        <w:rPr>
          <w:rFonts w:asciiTheme="minorHAnsi" w:hAnsiTheme="minorHAnsi" w:cstheme="minorHAnsi"/>
          <w:b/>
          <w:bCs/>
          <w:sz w:val="16"/>
          <w:szCs w:val="20"/>
        </w:rPr>
        <w:t>Kbt. 62.§ (2)</w:t>
      </w:r>
      <w:r w:rsidRPr="00B86E49">
        <w:rPr>
          <w:rFonts w:asciiTheme="minorHAnsi" w:hAnsiTheme="minorHAnsi" w:cstheme="minorHAnsi"/>
          <w:bCs/>
          <w:sz w:val="16"/>
          <w:szCs w:val="20"/>
        </w:rPr>
        <w:t xml:space="preserve"> A gazdasági szereplő akkor sem lehet ajánlattevő, részvételre jelentkező, alvállalkozó, és nem vehet részt alkalmasság igazolásában, amennyiben</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a</w:t>
      </w:r>
      <w:proofErr w:type="gramEnd"/>
      <w:r w:rsidRPr="00B86E49">
        <w:rPr>
          <w:rFonts w:asciiTheme="minorHAnsi" w:hAnsiTheme="minorHAnsi" w:cstheme="minorHAnsi"/>
          <w:bCs/>
          <w:i/>
          <w:iCs/>
          <w:sz w:val="16"/>
          <w:szCs w:val="20"/>
        </w:rPr>
        <w:t>) </w:t>
      </w:r>
      <w:r w:rsidRPr="00B86E49">
        <w:rPr>
          <w:rFonts w:asciiTheme="minorHAnsi" w:hAnsiTheme="minorHAnsi" w:cstheme="minorHAnsi"/>
          <w:bCs/>
          <w:sz w:val="16"/>
          <w:szCs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B86E49">
        <w:rPr>
          <w:rFonts w:asciiTheme="minorHAnsi" w:hAnsiTheme="minorHAnsi" w:cstheme="minorHAnsi"/>
          <w:bCs/>
          <w:i/>
          <w:iCs/>
          <w:sz w:val="16"/>
          <w:szCs w:val="20"/>
        </w:rPr>
        <w:t>a) </w:t>
      </w:r>
      <w:r w:rsidRPr="00B86E49">
        <w:rPr>
          <w:rFonts w:asciiTheme="minorHAnsi" w:hAnsiTheme="minorHAnsi" w:cstheme="minorHAnsi"/>
          <w:bCs/>
          <w:sz w:val="16"/>
          <w:szCs w:val="20"/>
        </w:rPr>
        <w:t>pontjában meghatározott bűncselekmény miatt az elmúlt öt évben jogerős ítéletet hoztak és a büntetett előélethez fűződő hátrányok alól nem mentesült, vagy</w:t>
      </w:r>
    </w:p>
    <w:p w:rsidR="00B86E49" w:rsidRPr="00B86E49" w:rsidRDefault="00B86E49" w:rsidP="00B86E49">
      <w:pPr>
        <w:numPr>
          <w:ilvl w:val="12"/>
          <w:numId w:val="0"/>
        </w:numPr>
        <w:jc w:val="both"/>
        <w:rPr>
          <w:rFonts w:asciiTheme="minorHAnsi" w:hAnsiTheme="minorHAnsi" w:cstheme="minorHAnsi"/>
          <w:bCs/>
          <w:sz w:val="16"/>
          <w:szCs w:val="20"/>
        </w:rPr>
      </w:pPr>
      <w:proofErr w:type="gramStart"/>
      <w:r w:rsidRPr="00B86E49">
        <w:rPr>
          <w:rFonts w:asciiTheme="minorHAnsi" w:hAnsiTheme="minorHAnsi" w:cstheme="minorHAnsi"/>
          <w:bCs/>
          <w:i/>
          <w:iCs/>
          <w:sz w:val="16"/>
          <w:szCs w:val="20"/>
        </w:rPr>
        <w:t>b) </w:t>
      </w:r>
      <w:r w:rsidRPr="00B86E49">
        <w:rPr>
          <w:rFonts w:asciiTheme="minorHAnsi" w:hAnsiTheme="minorHAnsi" w:cstheme="minorHAnsi"/>
          <w:bCs/>
          <w:sz w:val="16"/>
          <w:szCs w:val="20"/>
        </w:rPr>
        <w:t>az (1) bekezdés </w:t>
      </w:r>
      <w:r w:rsidRPr="00B86E49">
        <w:rPr>
          <w:rFonts w:asciiTheme="minorHAnsi" w:hAnsiTheme="minorHAnsi" w:cstheme="minorHAnsi"/>
          <w:bCs/>
          <w:i/>
          <w:iCs/>
          <w:sz w:val="16"/>
          <w:szCs w:val="20"/>
        </w:rPr>
        <w:t>a) </w:t>
      </w:r>
      <w:r w:rsidRPr="00B86E49">
        <w:rPr>
          <w:rFonts w:asciiTheme="minorHAnsi" w:hAnsiTheme="minorHAnsi" w:cstheme="minorHAnsi"/>
          <w:bCs/>
          <w:sz w:val="16"/>
          <w:szCs w:val="20"/>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B86E49">
        <w:rPr>
          <w:rFonts w:asciiTheme="minorHAnsi" w:hAnsiTheme="minorHAnsi" w:cstheme="minorHAnsi"/>
          <w:bCs/>
          <w:sz w:val="16"/>
          <w:szCs w:val="20"/>
        </w:rPr>
        <w:t xml:space="preserve">ő </w:t>
      </w:r>
      <w:proofErr w:type="gramStart"/>
      <w:r w:rsidRPr="00B86E49">
        <w:rPr>
          <w:rFonts w:asciiTheme="minorHAnsi" w:hAnsiTheme="minorHAnsi" w:cstheme="minorHAnsi"/>
          <w:bCs/>
          <w:sz w:val="16"/>
          <w:szCs w:val="20"/>
        </w:rPr>
        <w:t>személy</w:t>
      </w:r>
      <w:proofErr w:type="gramEnd"/>
      <w:r w:rsidRPr="00B86E49">
        <w:rPr>
          <w:rFonts w:asciiTheme="minorHAnsi" w:hAnsiTheme="minorHAnsi" w:cstheme="minorHAnsi"/>
          <w:bCs/>
          <w:sz w:val="16"/>
          <w:szCs w:val="20"/>
        </w:rPr>
        <w:t xml:space="preserve"> volt.</w:t>
      </w:r>
    </w:p>
    <w:p w:rsidR="00B86E49" w:rsidRPr="00B86E49" w:rsidRDefault="00B86E49" w:rsidP="00B86E49">
      <w:pPr>
        <w:numPr>
          <w:ilvl w:val="12"/>
          <w:numId w:val="0"/>
        </w:numPr>
        <w:jc w:val="both"/>
        <w:rPr>
          <w:rFonts w:asciiTheme="minorHAnsi" w:hAnsiTheme="minorHAnsi" w:cstheme="minorHAnsi"/>
          <w:bCs/>
          <w:sz w:val="16"/>
          <w:szCs w:val="20"/>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Kijelentem, hogy nyilatkozatom adattartalma a valóságnak megfelel és ezért az általam képviselt szervezet nevében felelősséget vállalok. </w:t>
      </w: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p>
    <w:p w:rsidR="00B86E49" w:rsidRPr="00B86E49" w:rsidRDefault="00B86E49" w:rsidP="00B86E49">
      <w:pPr>
        <w:numPr>
          <w:ilvl w:val="12"/>
          <w:numId w:val="0"/>
        </w:numPr>
        <w:spacing w:after="120" w:line="276" w:lineRule="auto"/>
        <w:rPr>
          <w:rFonts w:asciiTheme="minorHAnsi" w:hAnsiTheme="minorHAnsi" w:cstheme="minorHAnsi"/>
          <w:sz w:val="20"/>
          <w:szCs w:val="20"/>
        </w:rPr>
      </w:pPr>
      <w:r w:rsidRPr="00B86E49">
        <w:rPr>
          <w:rFonts w:asciiTheme="minorHAnsi" w:hAnsiTheme="minorHAnsi" w:cstheme="minorHAnsi"/>
          <w:sz w:val="20"/>
          <w:szCs w:val="20"/>
        </w:rPr>
        <w:t>Keltezés (helység, év, hónap, nap)</w:t>
      </w: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____________________________</w:t>
      </w:r>
    </w:p>
    <w:p w:rsidR="00B86E49" w:rsidRPr="00B86E49" w:rsidRDefault="00B86E49" w:rsidP="00B86E49">
      <w:pPr>
        <w:numPr>
          <w:ilvl w:val="12"/>
          <w:numId w:val="0"/>
        </w:numPr>
        <w:suppressAutoHyphens/>
        <w:spacing w:line="276" w:lineRule="auto"/>
        <w:ind w:left="5664"/>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p>
    <w:p w:rsidR="00B86E49" w:rsidRDefault="00B86E49">
      <w:pPr>
        <w:spacing w:after="160" w:line="259" w:lineRule="auto"/>
        <w:rPr>
          <w:rFonts w:asciiTheme="minorHAnsi" w:hAnsiTheme="minorHAnsi" w:cstheme="minorHAnsi"/>
          <w:i/>
          <w:sz w:val="20"/>
          <w:szCs w:val="20"/>
          <w:lang w:eastAsia="ar-SA"/>
        </w:rPr>
      </w:pPr>
      <w:r>
        <w:rPr>
          <w:rFonts w:asciiTheme="minorHAnsi" w:hAnsiTheme="minorHAnsi" w:cstheme="minorHAnsi"/>
          <w:i/>
          <w:sz w:val="20"/>
          <w:szCs w:val="20"/>
          <w:lang w:eastAsia="ar-SA"/>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p>
    <w:p w:rsidR="00B86E49" w:rsidRPr="00B86E49" w:rsidRDefault="00B86E49" w:rsidP="00B86E49">
      <w:pPr>
        <w:suppressAutoHyphens/>
        <w:spacing w:line="276" w:lineRule="auto"/>
        <w:rPr>
          <w:rFonts w:asciiTheme="minorHAnsi" w:hAnsiTheme="minorHAnsi" w:cstheme="minorHAnsi"/>
          <w: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t>8. sz. melléklet</w:t>
      </w:r>
    </w:p>
    <w:p w:rsidR="00B86E49" w:rsidRPr="00B86E49" w:rsidRDefault="00B86E49" w:rsidP="00B86E49">
      <w:pPr>
        <w:suppressAutoHyphens/>
        <w:spacing w:line="276" w:lineRule="auto"/>
        <w:jc w:val="center"/>
        <w:rPr>
          <w:rFonts w:asciiTheme="minorHAnsi" w:hAnsiTheme="minorHAnsi" w:cstheme="minorHAnsi"/>
          <w:b/>
          <w:sz w:val="32"/>
          <w:szCs w:val="20"/>
          <w:lang w:eastAsia="ar-SA"/>
        </w:rPr>
      </w:pPr>
      <w:r w:rsidRPr="00B86E49">
        <w:rPr>
          <w:rFonts w:asciiTheme="minorHAnsi" w:hAnsiTheme="minorHAnsi" w:cstheme="minorHAnsi"/>
          <w:b/>
          <w:bCs/>
          <w:sz w:val="32"/>
          <w:szCs w:val="20"/>
          <w:lang w:eastAsia="ar-SA"/>
        </w:rPr>
        <w:t>NYILATKOZAT</w:t>
      </w:r>
    </w:p>
    <w:p w:rsidR="00B86E49" w:rsidRPr="00B86E49" w:rsidRDefault="00B86E49" w:rsidP="00B86E49">
      <w:pPr>
        <w:suppressAutoHyphens/>
        <w:spacing w:line="276" w:lineRule="auto"/>
        <w:jc w:val="center"/>
        <w:rPr>
          <w:rFonts w:asciiTheme="minorHAnsi" w:hAnsiTheme="minorHAnsi" w:cstheme="minorHAnsi"/>
          <w:b/>
          <w:bCs/>
          <w:szCs w:val="20"/>
          <w:lang w:eastAsia="ar-SA"/>
        </w:rPr>
      </w:pPr>
      <w:proofErr w:type="gramStart"/>
      <w:r w:rsidRPr="00B86E49">
        <w:rPr>
          <w:rFonts w:asciiTheme="minorHAnsi" w:hAnsiTheme="minorHAnsi" w:cstheme="minorHAnsi"/>
          <w:b/>
          <w:bCs/>
          <w:szCs w:val="20"/>
          <w:lang w:eastAsia="ar-SA"/>
        </w:rPr>
        <w:t>a</w:t>
      </w:r>
      <w:proofErr w:type="gramEnd"/>
      <w:r w:rsidRPr="00B86E49">
        <w:rPr>
          <w:rFonts w:asciiTheme="minorHAnsi" w:hAnsiTheme="minorHAnsi" w:cstheme="minorHAnsi"/>
          <w:b/>
          <w:bCs/>
          <w:szCs w:val="20"/>
          <w:lang w:eastAsia="ar-SA"/>
        </w:rPr>
        <w:t xml:space="preserve"> Kbt. 62. § (1) bekezdés k) pont </w:t>
      </w:r>
      <w:proofErr w:type="spellStart"/>
      <w:r w:rsidRPr="00B86E49">
        <w:rPr>
          <w:rFonts w:asciiTheme="minorHAnsi" w:hAnsiTheme="minorHAnsi" w:cstheme="minorHAnsi"/>
          <w:b/>
          <w:bCs/>
          <w:szCs w:val="20"/>
          <w:lang w:eastAsia="ar-SA"/>
        </w:rPr>
        <w:t>kb</w:t>
      </w:r>
      <w:proofErr w:type="spellEnd"/>
      <w:r w:rsidRPr="00B86E49">
        <w:rPr>
          <w:rFonts w:asciiTheme="minorHAnsi" w:hAnsiTheme="minorHAnsi" w:cstheme="minorHAnsi"/>
          <w:b/>
          <w:bCs/>
          <w:szCs w:val="20"/>
          <w:lang w:eastAsia="ar-SA"/>
        </w:rPr>
        <w:t xml:space="preserve">) alpontja tekintetében, </w:t>
      </w:r>
    </w:p>
    <w:p w:rsidR="00B86E49" w:rsidRPr="00B86E49" w:rsidRDefault="00B86E49" w:rsidP="00B86E49">
      <w:pPr>
        <w:suppressAutoHyphens/>
        <w:spacing w:line="276" w:lineRule="auto"/>
        <w:jc w:val="center"/>
        <w:rPr>
          <w:rFonts w:asciiTheme="minorHAnsi" w:hAnsiTheme="minorHAnsi" w:cstheme="minorHAnsi"/>
          <w:b/>
          <w:bCs/>
          <w:szCs w:val="20"/>
          <w:lang w:eastAsia="ar-SA"/>
        </w:rPr>
      </w:pPr>
      <w:proofErr w:type="gramStart"/>
      <w:r w:rsidRPr="00B86E49">
        <w:rPr>
          <w:rFonts w:asciiTheme="minorHAnsi" w:hAnsiTheme="minorHAnsi" w:cstheme="minorHAnsi"/>
          <w:b/>
          <w:bCs/>
          <w:szCs w:val="20"/>
          <w:lang w:eastAsia="ar-SA"/>
        </w:rPr>
        <w:t>a</w:t>
      </w:r>
      <w:proofErr w:type="gramEnd"/>
      <w:r w:rsidRPr="00B86E49">
        <w:rPr>
          <w:rFonts w:asciiTheme="minorHAnsi" w:hAnsiTheme="minorHAnsi" w:cstheme="minorHAnsi"/>
          <w:b/>
          <w:bCs/>
          <w:szCs w:val="20"/>
          <w:lang w:eastAsia="ar-SA"/>
        </w:rPr>
        <w:t xml:space="preserve"> közbeszerzési eljárásokban az alkalmasság és a kizáró okok igazolásának, valamint a közbeszerzési műszaki leírás meghatározásának módjáról szóló 321/2015. (X. 30.) Korm. rendelet 8.§ i) pont </w:t>
      </w:r>
      <w:proofErr w:type="spellStart"/>
      <w:r w:rsidRPr="00B86E49">
        <w:rPr>
          <w:rFonts w:asciiTheme="minorHAnsi" w:hAnsiTheme="minorHAnsi" w:cstheme="minorHAnsi"/>
          <w:b/>
          <w:bCs/>
          <w:szCs w:val="20"/>
          <w:lang w:eastAsia="ar-SA"/>
        </w:rPr>
        <w:t>ib</w:t>
      </w:r>
      <w:proofErr w:type="spellEnd"/>
      <w:r w:rsidRPr="00B86E49">
        <w:rPr>
          <w:rFonts w:asciiTheme="minorHAnsi" w:hAnsiTheme="minorHAnsi" w:cstheme="minorHAnsi"/>
          <w:b/>
          <w:bCs/>
          <w:szCs w:val="20"/>
          <w:lang w:eastAsia="ar-SA"/>
        </w:rPr>
        <w:t xml:space="preserve">) alpontja és a 10.§ g) pont </w:t>
      </w:r>
      <w:proofErr w:type="spellStart"/>
      <w:r w:rsidRPr="00B86E49">
        <w:rPr>
          <w:rFonts w:asciiTheme="minorHAnsi" w:hAnsiTheme="minorHAnsi" w:cstheme="minorHAnsi"/>
          <w:b/>
          <w:bCs/>
          <w:szCs w:val="20"/>
          <w:lang w:eastAsia="ar-SA"/>
        </w:rPr>
        <w:t>gb</w:t>
      </w:r>
      <w:proofErr w:type="spellEnd"/>
      <w:r w:rsidRPr="00B86E49">
        <w:rPr>
          <w:rFonts w:asciiTheme="minorHAnsi" w:hAnsiTheme="minorHAnsi" w:cstheme="minorHAnsi"/>
          <w:b/>
          <w:bCs/>
          <w:szCs w:val="20"/>
          <w:lang w:eastAsia="ar-SA"/>
        </w:rPr>
        <w:t xml:space="preserve">) alpontja alapján </w:t>
      </w:r>
    </w:p>
    <w:p w:rsidR="00B86E49" w:rsidRPr="00B86E49" w:rsidRDefault="00B86E49" w:rsidP="00B86E49">
      <w:pPr>
        <w:suppressAutoHyphens/>
        <w:spacing w:line="276" w:lineRule="auto"/>
        <w:jc w:val="center"/>
        <w:rPr>
          <w:rFonts w:asciiTheme="minorHAnsi" w:hAnsiTheme="minorHAnsi" w:cstheme="minorHAnsi"/>
          <w:b/>
          <w:bCs/>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b/>
          <w:bCs/>
          <w: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ind w:right="72"/>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ajánlattevő cégjegyzésre jogosult képviselője - a tárgyi közbeszerzési eljárásban kijelentem, hogy az általam képviselt társaságot  </w:t>
      </w:r>
    </w:p>
    <w:p w:rsidR="00B86E49" w:rsidRPr="00B86E49" w:rsidRDefault="00B86E49" w:rsidP="00B86E49">
      <w:pPr>
        <w:suppressAutoHyphens/>
        <w:spacing w:line="276" w:lineRule="auto"/>
        <w:ind w:right="72"/>
        <w:jc w:val="both"/>
        <w:rPr>
          <w:rFonts w:asciiTheme="minorHAnsi" w:hAnsiTheme="minorHAnsi" w:cstheme="minorHAnsi"/>
          <w:sz w:val="20"/>
          <w:szCs w:val="20"/>
          <w:lang w:eastAsia="ar-SA"/>
        </w:rPr>
      </w:pPr>
    </w:p>
    <w:p w:rsidR="00B86E49" w:rsidRPr="00B86E49" w:rsidRDefault="00B86E49" w:rsidP="00B86E49">
      <w:pPr>
        <w:numPr>
          <w:ilvl w:val="0"/>
          <w:numId w:val="2"/>
        </w:numPr>
        <w:suppressAutoHyphens/>
        <w:spacing w:line="276" w:lineRule="auto"/>
        <w:ind w:left="709" w:right="72" w:hanging="720"/>
        <w:jc w:val="both"/>
        <w:rPr>
          <w:rFonts w:asciiTheme="minorHAnsi" w:hAnsiTheme="minorHAnsi" w:cstheme="minorHAnsi"/>
          <w:b/>
          <w:sz w:val="20"/>
          <w:szCs w:val="20"/>
          <w:lang w:eastAsia="ar-SA"/>
        </w:rPr>
      </w:pPr>
      <w:r w:rsidRPr="00B86E49">
        <w:rPr>
          <w:rFonts w:asciiTheme="minorHAnsi" w:hAnsiTheme="minorHAnsi" w:cstheme="minorHAnsi"/>
          <w:b/>
          <w:sz w:val="20"/>
          <w:szCs w:val="20"/>
          <w:lang w:eastAsia="ar-SA"/>
        </w:rPr>
        <w:t>nem jegyzik szabályozott tőzsdén,</w:t>
      </w:r>
    </w:p>
    <w:p w:rsidR="00B86E49" w:rsidRPr="00B86E49" w:rsidRDefault="00B86E49" w:rsidP="00B86E49">
      <w:pPr>
        <w:spacing w:line="276" w:lineRule="auto"/>
        <w:ind w:left="709" w:right="72"/>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és</w:t>
      </w:r>
      <w:proofErr w:type="gramEnd"/>
      <w:r w:rsidRPr="00B86E49">
        <w:rPr>
          <w:rFonts w:asciiTheme="minorHAnsi" w:hAnsiTheme="minorHAnsi" w:cstheme="minorHAnsi"/>
          <w:sz w:val="20"/>
          <w:szCs w:val="20"/>
          <w:lang w:eastAsia="ar-SA"/>
        </w:rPr>
        <w:t xml:space="preserve"> a pénzmosás és a terrorizmus finanszírozása megelőzéséről és megakadályozásáról szóló 2007. évi CXXXVI. törvény 3. §</w:t>
      </w:r>
      <w:r w:rsidRPr="00B86E49">
        <w:rPr>
          <w:rFonts w:asciiTheme="minorHAnsi" w:hAnsiTheme="minorHAnsi" w:cstheme="minorHAnsi"/>
          <w:i/>
          <w:iCs/>
          <w:sz w:val="20"/>
          <w:szCs w:val="20"/>
          <w:lang w:eastAsia="ar-SA"/>
        </w:rPr>
        <w:t> r)</w:t>
      </w:r>
      <w:r w:rsidRPr="00B86E49">
        <w:rPr>
          <w:rFonts w:asciiTheme="minorHAnsi" w:hAnsiTheme="minorHAnsi" w:cstheme="minorHAnsi"/>
          <w:sz w:val="20"/>
          <w:szCs w:val="20"/>
          <w:lang w:eastAsia="ar-SA"/>
        </w:rPr>
        <w:t> pontja szerint definiált valamennyi tényleges tulajdonos nevét és állandó lakóhelyét az alábbiak szerint jelölöm meg:</w:t>
      </w:r>
    </w:p>
    <w:p w:rsidR="00B86E49" w:rsidRPr="00B86E49" w:rsidRDefault="00B86E49" w:rsidP="00B86E49">
      <w:pPr>
        <w:suppressAutoHyphens/>
        <w:spacing w:line="276" w:lineRule="auto"/>
        <w:ind w:right="72"/>
        <w:jc w:val="both"/>
        <w:rPr>
          <w:rFonts w:asciiTheme="minorHAnsi" w:hAnsiTheme="minorHAnsi" w:cstheme="minorHAnsi"/>
          <w:sz w:val="20"/>
          <w:szCs w:val="20"/>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4893"/>
      </w:tblGrid>
      <w:tr w:rsidR="00B86E49" w:rsidRPr="00B86E49" w:rsidTr="000029D1">
        <w:tc>
          <w:tcPr>
            <w:tcW w:w="3395" w:type="dxa"/>
            <w:shd w:val="clear" w:color="auto" w:fill="B3B3B3"/>
            <w:vAlign w:val="center"/>
          </w:tcPr>
          <w:p w:rsidR="00B86E49" w:rsidRPr="00B86E49" w:rsidRDefault="00B86E49" w:rsidP="000029D1">
            <w:pPr>
              <w:suppressAutoHyphens/>
              <w:spacing w:before="120" w:after="120"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Tényleges tulajdonos neve </w:t>
            </w:r>
          </w:p>
        </w:tc>
        <w:tc>
          <w:tcPr>
            <w:tcW w:w="4968" w:type="dxa"/>
            <w:shd w:val="clear" w:color="auto" w:fill="B3B3B3"/>
            <w:vAlign w:val="center"/>
          </w:tcPr>
          <w:p w:rsidR="00B86E49" w:rsidRPr="00B86E49" w:rsidRDefault="00B86E49" w:rsidP="000029D1">
            <w:pPr>
              <w:suppressAutoHyphens/>
              <w:spacing w:before="120" w:after="120"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Állandó lakóhelye</w:t>
            </w:r>
          </w:p>
        </w:tc>
      </w:tr>
      <w:tr w:rsidR="00B86E49" w:rsidRPr="00B86E49" w:rsidTr="000029D1">
        <w:trPr>
          <w:trHeight w:val="567"/>
        </w:trPr>
        <w:tc>
          <w:tcPr>
            <w:tcW w:w="3395"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c>
          <w:tcPr>
            <w:tcW w:w="4968"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r>
      <w:tr w:rsidR="00B86E49" w:rsidRPr="00B86E49" w:rsidTr="000029D1">
        <w:trPr>
          <w:trHeight w:val="567"/>
        </w:trPr>
        <w:tc>
          <w:tcPr>
            <w:tcW w:w="3395"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c>
          <w:tcPr>
            <w:tcW w:w="4968"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r>
      <w:tr w:rsidR="00B86E49" w:rsidRPr="00B86E49" w:rsidTr="000029D1">
        <w:trPr>
          <w:trHeight w:val="567"/>
        </w:trPr>
        <w:tc>
          <w:tcPr>
            <w:tcW w:w="3395"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c>
          <w:tcPr>
            <w:tcW w:w="4968"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r>
    </w:tbl>
    <w:p w:rsidR="00B86E49" w:rsidRPr="00B86E49" w:rsidRDefault="00B86E49" w:rsidP="00B86E49">
      <w:pPr>
        <w:suppressAutoHyphens/>
        <w:spacing w:line="276" w:lineRule="auto"/>
        <w:ind w:right="-108" w:firstLine="708"/>
        <w:jc w:val="both"/>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t>A táblázat tetszés szerinti sorokkal bővíthető!</w:t>
      </w:r>
    </w:p>
    <w:p w:rsidR="00B86E49" w:rsidRPr="00B86E49" w:rsidRDefault="00B86E49" w:rsidP="00B86E49">
      <w:pPr>
        <w:suppressAutoHyphens/>
        <w:spacing w:line="276" w:lineRule="auto"/>
        <w:ind w:right="72"/>
        <w:rPr>
          <w:rFonts w:asciiTheme="minorHAnsi" w:hAnsiTheme="minorHAnsi" w:cstheme="minorHAnsi"/>
          <w:b/>
          <w:sz w:val="20"/>
          <w:szCs w:val="20"/>
          <w:u w:val="single"/>
          <w:lang w:eastAsia="ar-SA"/>
        </w:rPr>
      </w:pPr>
    </w:p>
    <w:p w:rsidR="00B86E49" w:rsidRPr="00B86E49" w:rsidRDefault="00B86E49" w:rsidP="00B86E49">
      <w:pPr>
        <w:suppressAutoHyphens/>
        <w:spacing w:line="276" w:lineRule="auto"/>
        <w:ind w:right="72"/>
        <w:jc w:val="center"/>
        <w:rPr>
          <w:rFonts w:asciiTheme="minorHAnsi" w:hAnsiTheme="minorHAnsi" w:cstheme="minorHAnsi"/>
          <w:b/>
          <w:sz w:val="20"/>
          <w:szCs w:val="20"/>
          <w:lang w:eastAsia="ar-SA"/>
        </w:rPr>
      </w:pPr>
      <w:r w:rsidRPr="00B86E49">
        <w:rPr>
          <w:rFonts w:asciiTheme="minorHAnsi" w:hAnsiTheme="minorHAnsi" w:cstheme="minorHAnsi"/>
          <w:b/>
          <w:sz w:val="20"/>
          <w:szCs w:val="20"/>
          <w:lang w:eastAsia="ar-SA"/>
        </w:rPr>
        <w:t>VAGY</w:t>
      </w:r>
    </w:p>
    <w:p w:rsidR="00B86E49" w:rsidRPr="00B86E49" w:rsidRDefault="00B86E49" w:rsidP="00B86E49">
      <w:pPr>
        <w:suppressAutoHyphens/>
        <w:spacing w:line="276" w:lineRule="auto"/>
        <w:ind w:right="72"/>
        <w:rPr>
          <w:rFonts w:asciiTheme="minorHAnsi" w:hAnsiTheme="minorHAnsi" w:cstheme="minorHAnsi"/>
          <w:b/>
          <w:sz w:val="20"/>
          <w:szCs w:val="20"/>
          <w:u w:val="single"/>
          <w:lang w:eastAsia="ar-SA"/>
        </w:rPr>
      </w:pPr>
    </w:p>
    <w:p w:rsidR="00B86E49" w:rsidRPr="00B86E49" w:rsidRDefault="00B86E49" w:rsidP="00B86E49">
      <w:pPr>
        <w:numPr>
          <w:ilvl w:val="0"/>
          <w:numId w:val="2"/>
        </w:numPr>
        <w:suppressAutoHyphens/>
        <w:spacing w:line="276" w:lineRule="auto"/>
        <w:ind w:right="72" w:hanging="720"/>
        <w:jc w:val="both"/>
        <w:rPr>
          <w:rFonts w:asciiTheme="minorHAnsi" w:hAnsiTheme="minorHAnsi" w:cstheme="minorHAnsi"/>
          <w:b/>
          <w:bCs/>
          <w:sz w:val="20"/>
          <w:szCs w:val="20"/>
          <w:lang w:eastAsia="ar-SA"/>
        </w:rPr>
      </w:pPr>
      <w:r w:rsidRPr="00B86E49">
        <w:rPr>
          <w:rFonts w:asciiTheme="minorHAnsi" w:hAnsiTheme="minorHAnsi" w:cstheme="minorHAnsi"/>
          <w:b/>
          <w:sz w:val="20"/>
          <w:szCs w:val="20"/>
          <w:lang w:eastAsia="ar-SA"/>
        </w:rPr>
        <w:t>szabályozott tőzsdén jegyzik.</w:t>
      </w:r>
      <w:r w:rsidRPr="00B86E49">
        <w:rPr>
          <w:rFonts w:asciiTheme="minorHAnsi" w:hAnsiTheme="minorHAnsi" w:cstheme="minorHAnsi"/>
          <w:b/>
          <w:bCs/>
          <w:sz w:val="20"/>
          <w:szCs w:val="20"/>
          <w:vertAlign w:val="superscript"/>
          <w:lang w:eastAsia="ar-SA"/>
        </w:rPr>
        <w:footnoteReference w:id="5"/>
      </w:r>
    </w:p>
    <w:p w:rsidR="00B86E49" w:rsidRPr="00B86E49" w:rsidRDefault="00B86E49" w:rsidP="00B86E49">
      <w:pPr>
        <w:suppressAutoHyphens/>
        <w:spacing w:line="276" w:lineRule="auto"/>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Kijelentem, hogy nyilatkozatom adattartalma a valóságnak megfelel és ezért az általam képviselt szervezet nevében felelősséget vállalok. </w:t>
      </w:r>
    </w:p>
    <w:p w:rsidR="00B86E49" w:rsidRPr="00B86E49" w:rsidRDefault="00B86E49" w:rsidP="00B86E49">
      <w:pPr>
        <w:suppressAutoHyphens/>
        <w:spacing w:line="276" w:lineRule="auto"/>
        <w:ind w:right="72"/>
        <w:rPr>
          <w:rFonts w:asciiTheme="minorHAnsi" w:hAnsiTheme="minorHAnsi" w:cstheme="minorHAnsi"/>
          <w:bCs/>
          <w:sz w:val="20"/>
          <w:szCs w:val="20"/>
          <w:lang w:eastAsia="ar-SA"/>
        </w:rPr>
      </w:pPr>
    </w:p>
    <w:p w:rsidR="00B86E49" w:rsidRPr="00B86E49" w:rsidRDefault="00B86E49" w:rsidP="00B86E49">
      <w:pPr>
        <w:numPr>
          <w:ilvl w:val="12"/>
          <w:numId w:val="0"/>
        </w:numPr>
        <w:spacing w:after="120" w:line="276" w:lineRule="auto"/>
        <w:rPr>
          <w:rFonts w:asciiTheme="minorHAnsi" w:hAnsiTheme="minorHAnsi" w:cstheme="minorHAnsi"/>
          <w:sz w:val="20"/>
          <w:szCs w:val="20"/>
        </w:rPr>
      </w:pPr>
      <w:r w:rsidRPr="00B86E49">
        <w:rPr>
          <w:rFonts w:asciiTheme="minorHAnsi" w:hAnsiTheme="minorHAnsi" w:cstheme="minorHAnsi"/>
          <w:sz w:val="20"/>
          <w:szCs w:val="20"/>
        </w:rPr>
        <w:t>Keltezés (helység, év, hónap, nap)</w:t>
      </w:r>
    </w:p>
    <w:p w:rsidR="00B86E49" w:rsidRPr="00B86E49" w:rsidRDefault="00B86E49" w:rsidP="00B86E49">
      <w:pPr>
        <w:suppressAutoHyphens/>
        <w:spacing w:line="276" w:lineRule="auto"/>
        <w:ind w:right="-108"/>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w:t>
      </w:r>
    </w:p>
    <w:p w:rsidR="00B86E49" w:rsidRPr="00B86E49" w:rsidRDefault="00B86E49" w:rsidP="00B86E49">
      <w:pPr>
        <w:suppressAutoHyphens/>
        <w:spacing w:line="276" w:lineRule="auto"/>
        <w:ind w:left="5664" w:right="-108" w:firstLine="708"/>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r w:rsidRPr="00B86E49">
        <w:rPr>
          <w:rFonts w:asciiTheme="minorHAnsi" w:hAnsiTheme="minorHAnsi" w:cstheme="minorHAnsi"/>
          <w:sz w:val="20"/>
          <w:szCs w:val="20"/>
          <w:lang w:eastAsia="ar-SA"/>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lastRenderedPageBreak/>
        <w:t>9. sz. melléklet</w:t>
      </w:r>
    </w:p>
    <w:p w:rsidR="00B86E49" w:rsidRPr="00B86E49" w:rsidRDefault="00B86E49" w:rsidP="00B86E49">
      <w:pPr>
        <w:suppressAutoHyphens/>
        <w:spacing w:line="276" w:lineRule="auto"/>
        <w:jc w:val="center"/>
        <w:rPr>
          <w:rFonts w:asciiTheme="minorHAnsi" w:hAnsiTheme="minorHAnsi" w:cstheme="minorHAnsi"/>
          <w:sz w:val="32"/>
          <w:szCs w:val="20"/>
          <w:lang w:eastAsia="ar-SA"/>
        </w:rPr>
      </w:pPr>
      <w:r w:rsidRPr="00B86E49">
        <w:rPr>
          <w:rFonts w:asciiTheme="minorHAnsi" w:hAnsiTheme="minorHAnsi" w:cstheme="minorHAnsi"/>
          <w:b/>
          <w:sz w:val="32"/>
          <w:szCs w:val="20"/>
          <w:lang w:eastAsia="ar-SA"/>
        </w:rPr>
        <w:t>NYILATKOZAT</w:t>
      </w:r>
    </w:p>
    <w:p w:rsidR="00B86E49" w:rsidRPr="00B86E49" w:rsidRDefault="00B86E49" w:rsidP="00B86E49">
      <w:pPr>
        <w:suppressAutoHyphens/>
        <w:spacing w:line="276" w:lineRule="auto"/>
        <w:jc w:val="center"/>
        <w:rPr>
          <w:rFonts w:asciiTheme="minorHAnsi" w:hAnsiTheme="minorHAnsi" w:cstheme="minorHAnsi"/>
          <w:b/>
          <w:bCs/>
          <w:szCs w:val="20"/>
          <w:lang w:eastAsia="ar-SA"/>
        </w:rPr>
      </w:pPr>
      <w:r w:rsidRPr="00B86E49">
        <w:rPr>
          <w:rFonts w:asciiTheme="minorHAnsi" w:hAnsiTheme="minorHAnsi" w:cstheme="minorHAnsi"/>
          <w:b/>
          <w:bCs/>
          <w:szCs w:val="20"/>
          <w:lang w:eastAsia="ar-SA"/>
        </w:rPr>
        <w:t xml:space="preserve">Kbt. 62. § (1) bekezdés k) pont </w:t>
      </w:r>
      <w:proofErr w:type="spellStart"/>
      <w:r w:rsidRPr="00B86E49">
        <w:rPr>
          <w:rFonts w:asciiTheme="minorHAnsi" w:hAnsiTheme="minorHAnsi" w:cstheme="minorHAnsi"/>
          <w:b/>
          <w:bCs/>
          <w:szCs w:val="20"/>
          <w:lang w:eastAsia="ar-SA"/>
        </w:rPr>
        <w:t>kc</w:t>
      </w:r>
      <w:proofErr w:type="spellEnd"/>
      <w:r w:rsidRPr="00B86E49">
        <w:rPr>
          <w:rFonts w:asciiTheme="minorHAnsi" w:hAnsiTheme="minorHAnsi" w:cstheme="minorHAnsi"/>
          <w:b/>
          <w:bCs/>
          <w:szCs w:val="20"/>
          <w:lang w:eastAsia="ar-SA"/>
        </w:rPr>
        <w:t xml:space="preserve">) alpontja tekintetében, </w:t>
      </w:r>
    </w:p>
    <w:p w:rsidR="00B86E49" w:rsidRPr="00B86E49" w:rsidRDefault="00B86E49" w:rsidP="00B86E49">
      <w:pPr>
        <w:suppressAutoHyphens/>
        <w:spacing w:line="276" w:lineRule="auto"/>
        <w:jc w:val="center"/>
        <w:rPr>
          <w:rFonts w:asciiTheme="minorHAnsi" w:hAnsiTheme="minorHAnsi" w:cstheme="minorHAnsi"/>
          <w:b/>
          <w:bCs/>
          <w:szCs w:val="20"/>
          <w:lang w:eastAsia="ar-SA"/>
        </w:rPr>
      </w:pPr>
      <w:proofErr w:type="gramStart"/>
      <w:r w:rsidRPr="00B86E49">
        <w:rPr>
          <w:rFonts w:asciiTheme="minorHAnsi" w:hAnsiTheme="minorHAnsi" w:cstheme="minorHAnsi"/>
          <w:b/>
          <w:bCs/>
          <w:szCs w:val="20"/>
          <w:lang w:eastAsia="ar-SA"/>
        </w:rPr>
        <w:t>a</w:t>
      </w:r>
      <w:proofErr w:type="gramEnd"/>
      <w:r w:rsidRPr="00B86E49">
        <w:rPr>
          <w:rFonts w:asciiTheme="minorHAnsi" w:hAnsiTheme="minorHAnsi" w:cstheme="minorHAnsi"/>
          <w:b/>
          <w:bCs/>
          <w:szCs w:val="20"/>
          <w:lang w:eastAsia="ar-SA"/>
        </w:rPr>
        <w:t xml:space="preserve"> közbeszerzési eljárásokban az alkalmasság és a kizáró okok igazolásának, valamint a közbeszerzési műszaki leírás meghatározásának módjáról szóló 321/2015. (X. 30.) Korm. rendelet 8.§ i) pont </w:t>
      </w:r>
      <w:proofErr w:type="spellStart"/>
      <w:r w:rsidRPr="00B86E49">
        <w:rPr>
          <w:rFonts w:asciiTheme="minorHAnsi" w:hAnsiTheme="minorHAnsi" w:cstheme="minorHAnsi"/>
          <w:b/>
          <w:bCs/>
          <w:szCs w:val="20"/>
          <w:lang w:eastAsia="ar-SA"/>
        </w:rPr>
        <w:t>ic</w:t>
      </w:r>
      <w:proofErr w:type="spellEnd"/>
      <w:r w:rsidRPr="00B86E49">
        <w:rPr>
          <w:rFonts w:asciiTheme="minorHAnsi" w:hAnsiTheme="minorHAnsi" w:cstheme="minorHAnsi"/>
          <w:b/>
          <w:bCs/>
          <w:szCs w:val="20"/>
          <w:lang w:eastAsia="ar-SA"/>
        </w:rPr>
        <w:t xml:space="preserve">) alpontja és a 10.§ g) pont </w:t>
      </w:r>
      <w:proofErr w:type="spellStart"/>
      <w:r w:rsidRPr="00B86E49">
        <w:rPr>
          <w:rFonts w:asciiTheme="minorHAnsi" w:hAnsiTheme="minorHAnsi" w:cstheme="minorHAnsi"/>
          <w:b/>
          <w:bCs/>
          <w:szCs w:val="20"/>
          <w:lang w:eastAsia="ar-SA"/>
        </w:rPr>
        <w:t>gc</w:t>
      </w:r>
      <w:proofErr w:type="spellEnd"/>
      <w:r w:rsidRPr="00B86E49">
        <w:rPr>
          <w:rFonts w:asciiTheme="minorHAnsi" w:hAnsiTheme="minorHAnsi" w:cstheme="minorHAnsi"/>
          <w:b/>
          <w:bCs/>
          <w:szCs w:val="20"/>
          <w:lang w:eastAsia="ar-SA"/>
        </w:rPr>
        <w:t xml:space="preserve">) alpontja alapján </w:t>
      </w:r>
    </w:p>
    <w:p w:rsidR="00B86E49" w:rsidRPr="00B86E49" w:rsidRDefault="00B86E49" w:rsidP="00B86E49">
      <w:pPr>
        <w:suppressAutoHyphens/>
        <w:spacing w:line="276" w:lineRule="auto"/>
        <w:jc w:val="center"/>
        <w:rPr>
          <w:rFonts w:asciiTheme="minorHAnsi" w:hAnsiTheme="minorHAnsi" w:cstheme="minorHAnsi"/>
          <w:b/>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ind w:right="72"/>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 ajánlattevő cégjegyzésre jogosult képviselője - a tárgyi közbeszerzési eljárásban kijelentem, hogy az általam képviselt társaságban</w:t>
      </w:r>
      <w:r w:rsidRPr="00B86E49">
        <w:rPr>
          <w:rFonts w:asciiTheme="minorHAnsi" w:hAnsiTheme="minorHAnsi" w:cstheme="minorHAnsi"/>
          <w:sz w:val="20"/>
          <w:szCs w:val="20"/>
          <w:vertAlign w:val="superscript"/>
          <w:lang w:eastAsia="ar-SA"/>
        </w:rPr>
        <w:footnoteReference w:id="6"/>
      </w:r>
      <w:r w:rsidRPr="00B86E49">
        <w:rPr>
          <w:rFonts w:asciiTheme="minorHAnsi" w:hAnsiTheme="minorHAnsi" w:cstheme="minorHAnsi"/>
          <w:sz w:val="20"/>
          <w:szCs w:val="20"/>
          <w:lang w:eastAsia="ar-SA"/>
        </w:rPr>
        <w:t xml:space="preserve">  </w:t>
      </w:r>
    </w:p>
    <w:p w:rsidR="00B86E49" w:rsidRPr="00B86E49" w:rsidRDefault="00B86E49" w:rsidP="00B86E49">
      <w:pPr>
        <w:suppressAutoHyphens/>
        <w:spacing w:line="276" w:lineRule="auto"/>
        <w:ind w:right="72"/>
        <w:jc w:val="both"/>
        <w:rPr>
          <w:rFonts w:asciiTheme="minorHAnsi" w:hAnsiTheme="minorHAnsi" w:cstheme="minorHAnsi"/>
          <w:sz w:val="20"/>
          <w:szCs w:val="20"/>
          <w:lang w:eastAsia="ar-SA"/>
        </w:rPr>
      </w:pPr>
    </w:p>
    <w:p w:rsidR="00B86E49" w:rsidRPr="00B86E49" w:rsidRDefault="00B86E49" w:rsidP="00B86E49">
      <w:pPr>
        <w:numPr>
          <w:ilvl w:val="1"/>
          <w:numId w:val="1"/>
        </w:numPr>
        <w:tabs>
          <w:tab w:val="num" w:pos="284"/>
        </w:tabs>
        <w:suppressAutoHyphens/>
        <w:spacing w:line="276" w:lineRule="auto"/>
        <w:ind w:left="284" w:right="72" w:hanging="284"/>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van olyan jogi személy vagy jogi személyiséggel nem rendelkező szervezet, amely közvetetten vagy közvetlenül több, mint 25%-os tulajdoni résszel vagy szavazati joggal rendelkezik; az ilyen szervezet az alábbiak szerint nevezem meg, továbbá nyilatkozom, hogy annak vonatkozásában a Kbt. 56. § (2) bekezdésében hivatkozott kizáró feltételek nem állnak fenn:</w:t>
      </w:r>
    </w:p>
    <w:p w:rsidR="00B86E49" w:rsidRPr="00B86E49" w:rsidRDefault="00B86E49" w:rsidP="00B86E49">
      <w:pPr>
        <w:suppressAutoHyphens/>
        <w:spacing w:line="276" w:lineRule="auto"/>
        <w:ind w:left="284" w:right="72"/>
        <w:jc w:val="both"/>
        <w:rPr>
          <w:rFonts w:asciiTheme="minorHAnsi" w:hAnsiTheme="minorHAnsi" w:cstheme="minorHAnsi"/>
          <w:sz w:val="20"/>
          <w:szCs w:val="20"/>
          <w:lang w:eastAsia="ar-SA"/>
        </w:rPr>
      </w:pPr>
    </w:p>
    <w:p w:rsidR="00B86E49" w:rsidRPr="00B86E49" w:rsidRDefault="00B86E49" w:rsidP="00B86E49">
      <w:pPr>
        <w:suppressAutoHyphens/>
        <w:spacing w:line="276" w:lineRule="auto"/>
        <w:ind w:right="72"/>
        <w:jc w:val="both"/>
        <w:rPr>
          <w:rFonts w:asciiTheme="minorHAnsi" w:hAnsiTheme="minorHAnsi" w:cstheme="minorHAnsi"/>
          <w:sz w:val="20"/>
          <w:szCs w:val="20"/>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4895"/>
      </w:tblGrid>
      <w:tr w:rsidR="00B86E49" w:rsidRPr="00B86E49" w:rsidTr="000029D1">
        <w:tc>
          <w:tcPr>
            <w:tcW w:w="3395" w:type="dxa"/>
            <w:shd w:val="clear" w:color="auto" w:fill="B3B3B3"/>
            <w:vAlign w:val="center"/>
          </w:tcPr>
          <w:p w:rsidR="00B86E49" w:rsidRPr="00B86E49" w:rsidRDefault="00B86E49" w:rsidP="000029D1">
            <w:pPr>
              <w:suppressAutoHyphens/>
              <w:spacing w:before="120" w:after="120"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Szervezet neve </w:t>
            </w:r>
          </w:p>
        </w:tc>
        <w:tc>
          <w:tcPr>
            <w:tcW w:w="4968" w:type="dxa"/>
            <w:shd w:val="clear" w:color="auto" w:fill="B3B3B3"/>
            <w:vAlign w:val="center"/>
          </w:tcPr>
          <w:p w:rsidR="00B86E49" w:rsidRPr="00B86E49" w:rsidRDefault="00B86E49" w:rsidP="000029D1">
            <w:pPr>
              <w:suppressAutoHyphens/>
              <w:spacing w:before="120" w:after="120"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Székhelye</w:t>
            </w:r>
          </w:p>
        </w:tc>
      </w:tr>
      <w:tr w:rsidR="00B86E49" w:rsidRPr="00B86E49" w:rsidTr="000029D1">
        <w:trPr>
          <w:trHeight w:val="567"/>
        </w:trPr>
        <w:tc>
          <w:tcPr>
            <w:tcW w:w="3395"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c>
          <w:tcPr>
            <w:tcW w:w="4968"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r>
      <w:tr w:rsidR="00B86E49" w:rsidRPr="00B86E49" w:rsidTr="000029D1">
        <w:trPr>
          <w:trHeight w:val="567"/>
        </w:trPr>
        <w:tc>
          <w:tcPr>
            <w:tcW w:w="3395"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c>
          <w:tcPr>
            <w:tcW w:w="4968"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r>
      <w:tr w:rsidR="00B86E49" w:rsidRPr="00B86E49" w:rsidTr="000029D1">
        <w:trPr>
          <w:trHeight w:val="567"/>
        </w:trPr>
        <w:tc>
          <w:tcPr>
            <w:tcW w:w="3395"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c>
          <w:tcPr>
            <w:tcW w:w="4968" w:type="dxa"/>
            <w:vAlign w:val="center"/>
          </w:tcPr>
          <w:p w:rsidR="00B86E49" w:rsidRPr="00B86E49" w:rsidRDefault="00B86E49" w:rsidP="000029D1">
            <w:pPr>
              <w:suppressAutoHyphens/>
              <w:autoSpaceDE w:val="0"/>
              <w:autoSpaceDN w:val="0"/>
              <w:adjustRightInd w:val="0"/>
              <w:spacing w:line="276" w:lineRule="auto"/>
              <w:rPr>
                <w:rFonts w:asciiTheme="minorHAnsi" w:hAnsiTheme="minorHAnsi" w:cstheme="minorHAnsi"/>
                <w:sz w:val="20"/>
                <w:szCs w:val="20"/>
                <w:lang w:eastAsia="ar-SA"/>
              </w:rPr>
            </w:pPr>
          </w:p>
        </w:tc>
      </w:tr>
    </w:tbl>
    <w:p w:rsidR="00B86E49" w:rsidRPr="00B86E49" w:rsidRDefault="00B86E49" w:rsidP="00B86E49">
      <w:pPr>
        <w:suppressAutoHyphens/>
        <w:spacing w:line="276" w:lineRule="auto"/>
        <w:ind w:right="-108" w:firstLine="708"/>
        <w:jc w:val="both"/>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t>A táblázat tetszés szerinti sorokkal bővíthető!</w:t>
      </w:r>
    </w:p>
    <w:p w:rsidR="00B86E49" w:rsidRPr="00B86E49" w:rsidRDefault="00B86E49" w:rsidP="00B86E49">
      <w:pPr>
        <w:suppressAutoHyphens/>
        <w:spacing w:line="276" w:lineRule="auto"/>
        <w:ind w:left="284" w:right="72"/>
        <w:jc w:val="both"/>
        <w:rPr>
          <w:rFonts w:asciiTheme="minorHAnsi" w:hAnsiTheme="minorHAnsi" w:cstheme="minorHAnsi"/>
          <w:sz w:val="20"/>
          <w:szCs w:val="20"/>
          <w:lang w:eastAsia="ar-SA"/>
        </w:rPr>
      </w:pPr>
    </w:p>
    <w:p w:rsidR="00B86E49" w:rsidRPr="00B86E49" w:rsidRDefault="00B86E49" w:rsidP="00B86E49">
      <w:pPr>
        <w:suppressAutoHyphens/>
        <w:spacing w:line="276" w:lineRule="auto"/>
        <w:ind w:left="284" w:right="72"/>
        <w:jc w:val="both"/>
        <w:rPr>
          <w:rFonts w:asciiTheme="minorHAnsi" w:hAnsiTheme="minorHAnsi" w:cstheme="minorHAnsi"/>
          <w:sz w:val="20"/>
          <w:szCs w:val="20"/>
          <w:lang w:eastAsia="ar-SA"/>
        </w:rPr>
      </w:pPr>
    </w:p>
    <w:p w:rsidR="00B86E49" w:rsidRPr="00B86E49" w:rsidRDefault="00B86E49" w:rsidP="00B86E49">
      <w:pPr>
        <w:numPr>
          <w:ilvl w:val="1"/>
          <w:numId w:val="1"/>
        </w:numPr>
        <w:tabs>
          <w:tab w:val="num" w:pos="284"/>
        </w:tabs>
        <w:suppressAutoHyphens/>
        <w:spacing w:line="276" w:lineRule="auto"/>
        <w:ind w:left="284" w:right="72" w:hanging="284"/>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nincs olyan jogi személy vagy jogi személyiséggel nem rendelkező szervezet, amely közvetetten vagy közvetlenül több, mint 25%-os tulajdoni résszel vagy szavazati joggal rendelkezik</w:t>
      </w:r>
    </w:p>
    <w:p w:rsidR="00B86E49" w:rsidRPr="00B86E49" w:rsidRDefault="00B86E49" w:rsidP="00B86E49">
      <w:pPr>
        <w:numPr>
          <w:ilvl w:val="1"/>
          <w:numId w:val="1"/>
        </w:numPr>
        <w:tabs>
          <w:tab w:val="num" w:pos="284"/>
        </w:tabs>
        <w:suppressAutoHyphens/>
        <w:spacing w:line="276" w:lineRule="auto"/>
        <w:ind w:left="284" w:right="72" w:hanging="284"/>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Kijelentem, hogy nyilatkozatom adattartalma a valóságnak megfelel és ezért az általam képviselt szervezet nevében felelősséget vállalok. </w:t>
      </w:r>
    </w:p>
    <w:p w:rsidR="00B86E49" w:rsidRPr="00B86E49" w:rsidRDefault="00B86E49" w:rsidP="00B86E49">
      <w:pPr>
        <w:numPr>
          <w:ilvl w:val="12"/>
          <w:numId w:val="0"/>
        </w:numPr>
        <w:spacing w:after="120" w:line="276" w:lineRule="auto"/>
        <w:rPr>
          <w:rFonts w:asciiTheme="minorHAnsi" w:hAnsiTheme="minorHAnsi" w:cstheme="minorHAnsi"/>
          <w:sz w:val="20"/>
          <w:szCs w:val="20"/>
        </w:rPr>
      </w:pPr>
    </w:p>
    <w:p w:rsidR="00B86E49" w:rsidRPr="00B86E49" w:rsidRDefault="00B86E49" w:rsidP="00B86E49">
      <w:pPr>
        <w:numPr>
          <w:ilvl w:val="12"/>
          <w:numId w:val="0"/>
        </w:numPr>
        <w:spacing w:after="120" w:line="276" w:lineRule="auto"/>
        <w:rPr>
          <w:rFonts w:asciiTheme="minorHAnsi" w:hAnsiTheme="minorHAnsi" w:cstheme="minorHAnsi"/>
          <w:sz w:val="20"/>
          <w:szCs w:val="20"/>
        </w:rPr>
      </w:pPr>
      <w:r w:rsidRPr="00B86E49">
        <w:rPr>
          <w:rFonts w:asciiTheme="minorHAnsi" w:hAnsiTheme="minorHAnsi" w:cstheme="minorHAnsi"/>
          <w:sz w:val="20"/>
          <w:szCs w:val="20"/>
        </w:rPr>
        <w:t>Keltezés (helység, év, hónap, nap)</w:t>
      </w:r>
    </w:p>
    <w:p w:rsidR="00B86E49" w:rsidRPr="00B86E49" w:rsidRDefault="00B86E49" w:rsidP="00B86E49">
      <w:pPr>
        <w:suppressAutoHyphens/>
        <w:spacing w:line="276" w:lineRule="auto"/>
        <w:ind w:right="-108"/>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w:t>
      </w:r>
    </w:p>
    <w:p w:rsidR="00B86E49" w:rsidRPr="00B86E49" w:rsidRDefault="00B86E49" w:rsidP="00B86E49">
      <w:pPr>
        <w:suppressAutoHyphens/>
        <w:spacing w:line="276" w:lineRule="auto"/>
        <w:ind w:left="5664" w:right="-108" w:firstLine="708"/>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r w:rsidRPr="00B86E49">
        <w:rPr>
          <w:rFonts w:asciiTheme="minorHAnsi" w:hAnsiTheme="minorHAnsi" w:cstheme="minorHAnsi"/>
          <w:b/>
          <w:sz w:val="20"/>
          <w:szCs w:val="20"/>
          <w:lang w:eastAsia="ar-SA"/>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lastRenderedPageBreak/>
        <w:t>10. sz. melléklet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 w:val="32"/>
          <w:szCs w:val="20"/>
          <w:lang w:eastAsia="ar-SA"/>
        </w:rPr>
      </w:pPr>
      <w:r w:rsidRPr="00B86E49">
        <w:rPr>
          <w:rFonts w:asciiTheme="minorHAnsi" w:hAnsiTheme="minorHAnsi" w:cstheme="minorHAnsi"/>
          <w:b/>
          <w:sz w:val="32"/>
          <w:szCs w:val="20"/>
          <w:lang w:eastAsia="ar-SA"/>
        </w:rPr>
        <w:t>NYILATKOZAT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Cs w:val="20"/>
          <w:lang w:eastAsia="ar-SA"/>
        </w:rPr>
      </w:pPr>
      <w:proofErr w:type="gramStart"/>
      <w:r w:rsidRPr="00B86E49">
        <w:rPr>
          <w:rFonts w:asciiTheme="minorHAnsi" w:hAnsiTheme="minorHAnsi" w:cstheme="minorHAnsi"/>
          <w:b/>
          <w:szCs w:val="20"/>
          <w:lang w:eastAsia="ar-SA"/>
        </w:rPr>
        <w:t>a</w:t>
      </w:r>
      <w:proofErr w:type="gramEnd"/>
      <w:r w:rsidRPr="00B86E49">
        <w:rPr>
          <w:rFonts w:asciiTheme="minorHAnsi" w:hAnsiTheme="minorHAnsi" w:cstheme="minorHAnsi"/>
          <w:b/>
          <w:szCs w:val="20"/>
          <w:lang w:eastAsia="ar-SA"/>
        </w:rPr>
        <w:t xml:space="preserve"> Kbt. 67. § (4) bekezdése tekintetében</w:t>
      </w:r>
    </w:p>
    <w:p w:rsidR="00B86E49" w:rsidRPr="00B86E49" w:rsidRDefault="00B86E49" w:rsidP="00B86E49">
      <w:pPr>
        <w:suppressAutoHyphens/>
        <w:autoSpaceDE w:val="0"/>
        <w:autoSpaceDN w:val="0"/>
        <w:adjustRightInd w:val="0"/>
        <w:spacing w:line="276" w:lineRule="auto"/>
        <w:ind w:left="567" w:firstLine="204"/>
        <w:jc w:val="both"/>
        <w:outlineLvl w:val="0"/>
        <w:rPr>
          <w:rFonts w:asciiTheme="minorHAnsi" w:hAnsiTheme="minorHAnsi" w:cstheme="minorHAnsi"/>
          <w:b/>
          <w:sz w:val="20"/>
          <w:szCs w:val="20"/>
          <w:lang w:eastAsia="ar-SA"/>
        </w:rPr>
      </w:pPr>
    </w:p>
    <w:p w:rsidR="00B86E49" w:rsidRPr="00B86E49" w:rsidRDefault="00B86E49" w:rsidP="00B86E49">
      <w:pPr>
        <w:suppressAutoHyphens/>
        <w:spacing w:line="276" w:lineRule="auto"/>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 ajánlattevő cégjegyzésre jogosult képviselője - kijelentem,, hogy a</w:t>
      </w:r>
      <w:r w:rsidRPr="00B86E49">
        <w:rPr>
          <w:rFonts w:asciiTheme="minorHAnsi" w:hAnsiTheme="minorHAnsi" w:cstheme="minorHAnsi"/>
          <w:b/>
          <w:sz w:val="20"/>
          <w:szCs w:val="20"/>
          <w:lang w:eastAsia="ar-SA"/>
        </w:rPr>
        <w:t xml:space="preserve"> </w:t>
      </w:r>
      <w:r w:rsidRPr="00B86E49">
        <w:rPr>
          <w:rFonts w:asciiTheme="minorHAnsi" w:hAnsiTheme="minorHAnsi" w:cstheme="minorHAnsi"/>
          <w:sz w:val="20"/>
          <w:szCs w:val="20"/>
          <w:lang w:eastAsia="ar-SA"/>
        </w:rPr>
        <w:t xml:space="preserve">tárgyi közbeszerzési eljárásban </w:t>
      </w:r>
      <w:r w:rsidRPr="00B86E49">
        <w:rPr>
          <w:rFonts w:asciiTheme="minorHAnsi" w:hAnsiTheme="minorHAnsi" w:cstheme="minorHAnsi"/>
          <w:b/>
          <w:sz w:val="20"/>
          <w:szCs w:val="20"/>
          <w:lang w:eastAsia="ar-SA"/>
        </w:rPr>
        <w:t>az általam képviselt ajánlattevő a szerződés teljesítéséhez nem vesz igénybe a Kbt. 62. §</w:t>
      </w:r>
      <w:r w:rsidRPr="00B86E49">
        <w:rPr>
          <w:rFonts w:asciiTheme="minorHAnsi" w:hAnsiTheme="minorHAnsi" w:cstheme="minorHAnsi"/>
          <w:sz w:val="20"/>
          <w:szCs w:val="20"/>
          <w:lang w:eastAsia="ar-SA"/>
        </w:rPr>
        <w:t xml:space="preserve"> - valamint amennyiben a tárgyi közbeszerzési eljárásban előírásra került, a 63. § szerinti - </w:t>
      </w:r>
      <w:r w:rsidRPr="00B86E49">
        <w:rPr>
          <w:rFonts w:asciiTheme="minorHAnsi" w:hAnsiTheme="minorHAnsi" w:cstheme="minorHAnsi"/>
          <w:b/>
          <w:sz w:val="20"/>
          <w:szCs w:val="20"/>
          <w:lang w:eastAsia="ar-SA"/>
        </w:rPr>
        <w:t>kizáró okok hatálya alá eső alvállalkozót</w:t>
      </w:r>
      <w:r w:rsidRPr="00B86E49">
        <w:rPr>
          <w:rFonts w:asciiTheme="minorHAnsi" w:hAnsiTheme="minorHAnsi" w:cstheme="minorHAnsi"/>
          <w:sz w:val="20"/>
          <w:szCs w:val="20"/>
          <w:lang w:eastAsia="ar-SA"/>
        </w:rPr>
        <w:t>, valamint – amennyiben ilyen szervezet (személy) került megjelölésre – az alkalmasság igazolására igénybe vett más szervezet (személy) nem tartozik a Kbt. 62. § szerinti kizáró okok hatálya alá.</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Kijelentem, hogy nyilatkozatom adattartalma a valóságnak megfelel és ezért az általam képviselt szervezet nevében felelősséget vállalok.</w:t>
      </w:r>
    </w:p>
    <w:p w:rsidR="00B86E49" w:rsidRPr="00B86E49" w:rsidRDefault="00B86E49" w:rsidP="00B86E49">
      <w:pPr>
        <w:tabs>
          <w:tab w:val="left" w:pos="2061"/>
          <w:tab w:val="left" w:pos="7938"/>
        </w:tabs>
        <w:spacing w:line="276" w:lineRule="auto"/>
        <w:ind w:left="1416" w:right="1132" w:hanging="284"/>
        <w:jc w:val="both"/>
        <w:rPr>
          <w:rFonts w:asciiTheme="minorHAnsi" w:hAnsiTheme="minorHAnsi" w:cstheme="minorHAnsi"/>
          <w:b/>
          <w:bCs/>
          <w:sz w:val="20"/>
          <w:szCs w:val="20"/>
        </w:rPr>
      </w:pPr>
    </w:p>
    <w:p w:rsidR="00B86E49" w:rsidRPr="00B86E49" w:rsidRDefault="00B86E49" w:rsidP="00B86E49">
      <w:pPr>
        <w:tabs>
          <w:tab w:val="left" w:pos="2061"/>
          <w:tab w:val="left" w:pos="7938"/>
        </w:tabs>
        <w:spacing w:line="276" w:lineRule="auto"/>
        <w:ind w:left="1416" w:right="1132" w:hanging="284"/>
        <w:jc w:val="both"/>
        <w:rPr>
          <w:rFonts w:asciiTheme="minorHAnsi" w:hAnsiTheme="minorHAnsi" w:cstheme="minorHAnsi"/>
          <w:b/>
          <w:bCs/>
          <w:sz w:val="20"/>
          <w:szCs w:val="20"/>
        </w:rPr>
      </w:pPr>
    </w:p>
    <w:p w:rsidR="00B86E49" w:rsidRPr="00B86E49" w:rsidRDefault="00B86E49" w:rsidP="00B86E49">
      <w:pPr>
        <w:numPr>
          <w:ilvl w:val="12"/>
          <w:numId w:val="0"/>
        </w:numPr>
        <w:spacing w:after="120" w:line="276" w:lineRule="auto"/>
        <w:rPr>
          <w:rFonts w:asciiTheme="minorHAnsi" w:hAnsiTheme="minorHAnsi" w:cstheme="minorHAnsi"/>
          <w:sz w:val="20"/>
          <w:szCs w:val="20"/>
        </w:rPr>
      </w:pPr>
      <w:r w:rsidRPr="00B86E49">
        <w:rPr>
          <w:rFonts w:asciiTheme="minorHAnsi" w:hAnsiTheme="minorHAnsi" w:cstheme="minorHAnsi"/>
          <w:sz w:val="20"/>
          <w:szCs w:val="20"/>
        </w:rPr>
        <w:t>Keltezés (helység, év, hónap, nap)</w:t>
      </w: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____________________________</w:t>
      </w:r>
    </w:p>
    <w:p w:rsidR="00B86E49" w:rsidRPr="00B86E49" w:rsidRDefault="00B86E49" w:rsidP="00B86E49">
      <w:pPr>
        <w:numPr>
          <w:ilvl w:val="12"/>
          <w:numId w:val="0"/>
        </w:numPr>
        <w:suppressAutoHyphens/>
        <w:spacing w:line="276" w:lineRule="auto"/>
        <w:ind w:left="4956" w:firstLine="708"/>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p>
    <w:p w:rsidR="00B86E49" w:rsidRPr="00B86E49" w:rsidRDefault="00B86E49" w:rsidP="00B86E49">
      <w:pPr>
        <w:spacing w:after="200"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lastRenderedPageBreak/>
        <w:t>11. sz. melléklet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 w:val="32"/>
          <w:szCs w:val="20"/>
          <w:lang w:eastAsia="ar-SA"/>
        </w:rPr>
      </w:pPr>
      <w:r w:rsidRPr="00B86E49">
        <w:rPr>
          <w:rFonts w:asciiTheme="minorHAnsi" w:hAnsiTheme="minorHAnsi" w:cstheme="minorHAnsi"/>
          <w:b/>
          <w:sz w:val="32"/>
          <w:szCs w:val="20"/>
          <w:lang w:eastAsia="ar-SA"/>
        </w:rPr>
        <w:t>NYILATKOZAT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Cs w:val="20"/>
          <w:lang w:eastAsia="ar-SA"/>
        </w:rPr>
      </w:pPr>
      <w:proofErr w:type="gramStart"/>
      <w:r w:rsidRPr="00B86E49">
        <w:rPr>
          <w:rFonts w:asciiTheme="minorHAnsi" w:hAnsiTheme="minorHAnsi" w:cstheme="minorHAnsi"/>
          <w:b/>
          <w:szCs w:val="20"/>
          <w:lang w:eastAsia="ar-SA"/>
        </w:rPr>
        <w:t>az</w:t>
      </w:r>
      <w:proofErr w:type="gramEnd"/>
      <w:r w:rsidRPr="00B86E49">
        <w:rPr>
          <w:rFonts w:asciiTheme="minorHAnsi" w:hAnsiTheme="minorHAnsi" w:cstheme="minorHAnsi"/>
          <w:b/>
          <w:szCs w:val="20"/>
          <w:lang w:eastAsia="ar-SA"/>
        </w:rPr>
        <w:t xml:space="preserve"> ajánlattételi felhívás megküldésének időpontját megelőző három lezárt üzleti évben teljes - általános forgalmi adó nélkül számított – árbevételéről és közbeszerzés tárgya szerinti árbevételről</w:t>
      </w:r>
    </w:p>
    <w:p w:rsidR="00B86E49" w:rsidRPr="00B86E49" w:rsidRDefault="00B86E49" w:rsidP="00B86E49">
      <w:pPr>
        <w:suppressAutoHyphens/>
        <w:autoSpaceDE w:val="0"/>
        <w:autoSpaceDN w:val="0"/>
        <w:adjustRightInd w:val="0"/>
        <w:spacing w:line="276" w:lineRule="auto"/>
        <w:ind w:left="567" w:firstLine="204"/>
        <w:jc w:val="both"/>
        <w:outlineLvl w:val="0"/>
        <w:rPr>
          <w:rFonts w:asciiTheme="minorHAnsi" w:hAnsiTheme="minorHAnsi" w:cstheme="minorHAnsi"/>
          <w:b/>
          <w:sz w:val="20"/>
          <w:szCs w:val="20"/>
          <w:lang w:eastAsia="ar-SA"/>
        </w:rPr>
      </w:pPr>
    </w:p>
    <w:p w:rsidR="00B86E49" w:rsidRPr="00B86E49" w:rsidRDefault="00B86E49" w:rsidP="00B86E49">
      <w:pPr>
        <w:suppressAutoHyphens/>
        <w:spacing w:line="276" w:lineRule="auto"/>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 ajánlattevő cégjegyzésre jogosult képviselője - a</w:t>
      </w:r>
      <w:r w:rsidRPr="00B86E49">
        <w:rPr>
          <w:rFonts w:asciiTheme="minorHAnsi" w:hAnsiTheme="minorHAnsi" w:cstheme="minorHAnsi"/>
          <w:b/>
          <w:sz w:val="20"/>
          <w:szCs w:val="20"/>
          <w:lang w:eastAsia="ar-SA"/>
        </w:rPr>
        <w:t xml:space="preserve"> </w:t>
      </w:r>
      <w:r w:rsidRPr="00B86E49">
        <w:rPr>
          <w:rFonts w:asciiTheme="minorHAnsi" w:hAnsiTheme="minorHAnsi" w:cstheme="minorHAnsi"/>
          <w:sz w:val="20"/>
          <w:szCs w:val="20"/>
          <w:lang w:eastAsia="ar-SA"/>
        </w:rPr>
        <w:t>tárgyi közbeszerzési eljárásban kijelentem, hogy az általam képviselt társaság három lezárt üzleti évben teljes - általános forgalmi adó nélkül számított – árbevétele, és közbeszerzés tárgya szerinti árbevétele az</w:t>
      </w:r>
      <w:r w:rsidRPr="00B86E49">
        <w:rPr>
          <w:rFonts w:asciiTheme="minorHAnsi" w:hAnsiTheme="minorHAnsi" w:cstheme="minorHAnsi"/>
          <w:i/>
          <w:sz w:val="20"/>
          <w:szCs w:val="20"/>
          <w:lang w:eastAsia="ar-SA"/>
        </w:rPr>
        <w:t xml:space="preserve"> </w:t>
      </w:r>
      <w:r w:rsidRPr="00B86E49">
        <w:rPr>
          <w:rFonts w:asciiTheme="minorHAnsi" w:hAnsiTheme="minorHAnsi" w:cstheme="minorHAnsi"/>
          <w:sz w:val="20"/>
          <w:szCs w:val="20"/>
          <w:lang w:eastAsia="ar-SA"/>
        </w:rPr>
        <w:t>alábbiak szerint alakult</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tbl>
      <w:tblPr>
        <w:tblStyle w:val="Rcsostblzat"/>
        <w:tblW w:w="0" w:type="auto"/>
        <w:tblLook w:val="04A0" w:firstRow="1" w:lastRow="0" w:firstColumn="1" w:lastColumn="0" w:noHBand="0" w:noVBand="1"/>
      </w:tblPr>
      <w:tblGrid>
        <w:gridCol w:w="1271"/>
        <w:gridCol w:w="3969"/>
        <w:gridCol w:w="3822"/>
      </w:tblGrid>
      <w:tr w:rsidR="00B86E49" w:rsidRPr="00B86E49" w:rsidTr="000029D1">
        <w:tc>
          <w:tcPr>
            <w:tcW w:w="1271" w:type="dxa"/>
            <w:shd w:val="clear" w:color="auto" w:fill="D9D9D9" w:themeFill="background1" w:themeFillShade="D9"/>
          </w:tcPr>
          <w:p w:rsidR="00B86E49" w:rsidRPr="00B86E49" w:rsidRDefault="00B86E49" w:rsidP="000029D1">
            <w:pPr>
              <w:suppressAutoHyphens/>
              <w:spacing w:line="276" w:lineRule="auto"/>
              <w:jc w:val="both"/>
              <w:rPr>
                <w:rFonts w:asciiTheme="minorHAnsi" w:hAnsiTheme="minorHAnsi" w:cstheme="minorHAnsi"/>
                <w:b/>
                <w:sz w:val="20"/>
                <w:szCs w:val="20"/>
                <w:u w:val="single"/>
                <w:lang w:eastAsia="ar-SA"/>
              </w:rPr>
            </w:pPr>
            <w:r w:rsidRPr="00B86E49">
              <w:rPr>
                <w:rFonts w:asciiTheme="minorHAnsi" w:hAnsiTheme="minorHAnsi" w:cstheme="minorHAnsi"/>
                <w:b/>
                <w:sz w:val="20"/>
                <w:szCs w:val="20"/>
                <w:u w:val="single"/>
                <w:lang w:eastAsia="ar-SA"/>
              </w:rPr>
              <w:t>Üzleti év</w:t>
            </w:r>
          </w:p>
        </w:tc>
        <w:tc>
          <w:tcPr>
            <w:tcW w:w="3969" w:type="dxa"/>
            <w:shd w:val="clear" w:color="auto" w:fill="D9D9D9" w:themeFill="background1" w:themeFillShade="D9"/>
          </w:tcPr>
          <w:p w:rsidR="00B86E49" w:rsidRPr="00B86E49" w:rsidRDefault="00B86E49" w:rsidP="000029D1">
            <w:pPr>
              <w:suppressAutoHyphens/>
              <w:spacing w:line="276" w:lineRule="auto"/>
              <w:jc w:val="both"/>
              <w:rPr>
                <w:rFonts w:asciiTheme="minorHAnsi" w:hAnsiTheme="minorHAnsi" w:cstheme="minorHAnsi"/>
                <w:b/>
                <w:sz w:val="20"/>
                <w:szCs w:val="20"/>
                <w:lang w:eastAsia="ar-SA"/>
              </w:rPr>
            </w:pPr>
            <w:r w:rsidRPr="00B86E49">
              <w:rPr>
                <w:rFonts w:asciiTheme="minorHAnsi" w:hAnsiTheme="minorHAnsi" w:cstheme="minorHAnsi"/>
                <w:b/>
                <w:sz w:val="20"/>
                <w:szCs w:val="20"/>
                <w:u w:val="single"/>
                <w:lang w:eastAsia="ar-SA"/>
              </w:rPr>
              <w:t>teljes</w:t>
            </w:r>
            <w:r w:rsidRPr="00B86E49">
              <w:rPr>
                <w:rFonts w:asciiTheme="minorHAnsi" w:hAnsiTheme="minorHAnsi" w:cstheme="minorHAnsi"/>
                <w:b/>
                <w:sz w:val="20"/>
                <w:szCs w:val="20"/>
                <w:lang w:eastAsia="ar-SA"/>
              </w:rPr>
              <w:t xml:space="preserve"> - általános forgalmi adó nélkül számított – árbevétel</w:t>
            </w:r>
          </w:p>
        </w:tc>
        <w:tc>
          <w:tcPr>
            <w:tcW w:w="3822" w:type="dxa"/>
            <w:shd w:val="clear" w:color="auto" w:fill="D9D9D9" w:themeFill="background1" w:themeFillShade="D9"/>
          </w:tcPr>
          <w:p w:rsidR="00B86E49" w:rsidRPr="00B86E49" w:rsidRDefault="00B86E49" w:rsidP="000029D1">
            <w:pPr>
              <w:suppressAutoHyphens/>
              <w:spacing w:line="276" w:lineRule="auto"/>
              <w:jc w:val="both"/>
              <w:rPr>
                <w:rFonts w:asciiTheme="minorHAnsi" w:hAnsiTheme="minorHAnsi" w:cstheme="minorHAnsi"/>
                <w:b/>
                <w:sz w:val="20"/>
                <w:szCs w:val="20"/>
                <w:lang w:eastAsia="ar-SA"/>
              </w:rPr>
            </w:pPr>
            <w:r w:rsidRPr="00B86E49">
              <w:rPr>
                <w:rFonts w:asciiTheme="minorHAnsi" w:hAnsiTheme="minorHAnsi" w:cstheme="minorHAnsi"/>
                <w:b/>
                <w:sz w:val="20"/>
                <w:szCs w:val="20"/>
                <w:u w:val="single"/>
                <w:lang w:eastAsia="ar-SA"/>
              </w:rPr>
              <w:t>közbeszerzés tárgya szerinti</w:t>
            </w:r>
            <w:r w:rsidRPr="00B86E49">
              <w:rPr>
                <w:rFonts w:asciiTheme="minorHAnsi" w:hAnsiTheme="minorHAnsi" w:cstheme="minorHAnsi"/>
                <w:b/>
                <w:sz w:val="20"/>
                <w:szCs w:val="20"/>
                <w:lang w:eastAsia="ar-SA"/>
              </w:rPr>
              <w:t xml:space="preserve"> - általános forgalmi adó nélkül számított – árbevétel</w:t>
            </w:r>
          </w:p>
        </w:tc>
      </w:tr>
      <w:tr w:rsidR="00B86E49" w:rsidRPr="00B86E49" w:rsidTr="000029D1">
        <w:tc>
          <w:tcPr>
            <w:tcW w:w="1271" w:type="dxa"/>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3969" w:type="dxa"/>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3822" w:type="dxa"/>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r>
      <w:tr w:rsidR="00B86E49" w:rsidRPr="00B86E49" w:rsidTr="000029D1">
        <w:tc>
          <w:tcPr>
            <w:tcW w:w="1271" w:type="dxa"/>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3969" w:type="dxa"/>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3822" w:type="dxa"/>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r>
      <w:tr w:rsidR="00B86E49" w:rsidRPr="00B86E49" w:rsidTr="000029D1">
        <w:tc>
          <w:tcPr>
            <w:tcW w:w="1271" w:type="dxa"/>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3969" w:type="dxa"/>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3822" w:type="dxa"/>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r>
    </w:tbl>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Kijelentem, hogy nyilatkozatom adattartalma a valóságnak megfelel és ezért az általam képviselt szervezet nevében felelősséget vállalok.</w:t>
      </w:r>
    </w:p>
    <w:p w:rsidR="00B86E49" w:rsidRPr="00B86E49" w:rsidRDefault="00B86E49" w:rsidP="00B86E49">
      <w:pPr>
        <w:tabs>
          <w:tab w:val="left" w:pos="2061"/>
          <w:tab w:val="left" w:pos="7938"/>
        </w:tabs>
        <w:spacing w:line="276" w:lineRule="auto"/>
        <w:ind w:left="1416" w:right="1132" w:hanging="284"/>
        <w:jc w:val="both"/>
        <w:rPr>
          <w:rFonts w:asciiTheme="minorHAnsi" w:hAnsiTheme="minorHAnsi" w:cstheme="minorHAnsi"/>
          <w:b/>
          <w:bCs/>
          <w:sz w:val="20"/>
          <w:szCs w:val="20"/>
        </w:rPr>
      </w:pPr>
    </w:p>
    <w:p w:rsidR="00B86E49" w:rsidRPr="00B86E49" w:rsidRDefault="00B86E49" w:rsidP="00B86E49">
      <w:pPr>
        <w:tabs>
          <w:tab w:val="left" w:pos="2061"/>
          <w:tab w:val="left" w:pos="7938"/>
        </w:tabs>
        <w:spacing w:line="276" w:lineRule="auto"/>
        <w:ind w:left="1416" w:right="1132" w:hanging="284"/>
        <w:jc w:val="both"/>
        <w:rPr>
          <w:rFonts w:asciiTheme="minorHAnsi" w:hAnsiTheme="minorHAnsi" w:cstheme="minorHAnsi"/>
          <w:b/>
          <w:bCs/>
          <w:sz w:val="20"/>
          <w:szCs w:val="20"/>
        </w:rPr>
      </w:pPr>
    </w:p>
    <w:p w:rsidR="00B86E49" w:rsidRPr="00B86E49" w:rsidRDefault="00B86E49" w:rsidP="00B86E49">
      <w:pPr>
        <w:numPr>
          <w:ilvl w:val="12"/>
          <w:numId w:val="0"/>
        </w:numPr>
        <w:spacing w:after="120" w:line="276" w:lineRule="auto"/>
        <w:rPr>
          <w:rFonts w:asciiTheme="minorHAnsi" w:hAnsiTheme="minorHAnsi" w:cstheme="minorHAnsi"/>
          <w:sz w:val="20"/>
          <w:szCs w:val="20"/>
        </w:rPr>
      </w:pPr>
      <w:r w:rsidRPr="00B86E49">
        <w:rPr>
          <w:rFonts w:asciiTheme="minorHAnsi" w:hAnsiTheme="minorHAnsi" w:cstheme="minorHAnsi"/>
          <w:sz w:val="20"/>
          <w:szCs w:val="20"/>
        </w:rPr>
        <w:t>Keltezés (helység, év, hónap, nap)</w:t>
      </w: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____________________________</w:t>
      </w:r>
    </w:p>
    <w:p w:rsidR="00B86E49" w:rsidRPr="00B86E49" w:rsidRDefault="00B86E49" w:rsidP="00B86E49">
      <w:pPr>
        <w:numPr>
          <w:ilvl w:val="12"/>
          <w:numId w:val="0"/>
        </w:numPr>
        <w:suppressAutoHyphens/>
        <w:spacing w:line="276" w:lineRule="auto"/>
        <w:ind w:left="5664" w:firstLine="708"/>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w:t>
      </w:r>
      <w:proofErr w:type="gramStart"/>
      <w:r w:rsidRPr="00B86E49">
        <w:rPr>
          <w:rFonts w:asciiTheme="minorHAnsi" w:hAnsiTheme="minorHAnsi" w:cstheme="minorHAnsi"/>
          <w:sz w:val="20"/>
          <w:szCs w:val="20"/>
          <w:lang w:eastAsia="ar-SA"/>
        </w:rPr>
        <w:t>cégszerű</w:t>
      </w:r>
      <w:proofErr w:type="gramEnd"/>
      <w:r w:rsidRPr="00B86E49">
        <w:rPr>
          <w:rFonts w:asciiTheme="minorHAnsi" w:hAnsiTheme="minorHAnsi" w:cstheme="minorHAnsi"/>
          <w:sz w:val="20"/>
          <w:szCs w:val="20"/>
          <w:lang w:eastAsia="ar-SA"/>
        </w:rPr>
        <w:t xml:space="preserve"> aláírás</w:t>
      </w:r>
    </w:p>
    <w:p w:rsidR="00B86E49" w:rsidRPr="00B86E49" w:rsidRDefault="00B86E49" w:rsidP="00B86E49">
      <w:pPr>
        <w:spacing w:after="200" w:line="276" w:lineRule="auto"/>
        <w:rPr>
          <w:rFonts w:asciiTheme="minorHAnsi" w:hAnsiTheme="minorHAnsi" w:cstheme="minorHAnsi"/>
          <w:bCs/>
          <w:sz w:val="20"/>
          <w:szCs w:val="20"/>
          <w:highlight w:val="yellow"/>
          <w:lang w:eastAsia="ar-SA"/>
        </w:rPr>
      </w:pPr>
      <w:r w:rsidRPr="00B86E49">
        <w:rPr>
          <w:rFonts w:asciiTheme="minorHAnsi" w:hAnsiTheme="minorHAnsi" w:cstheme="minorHAnsi"/>
          <w:sz w:val="20"/>
          <w:szCs w:val="20"/>
          <w:lang w:eastAsia="ar-SA"/>
        </w:rPr>
        <w:br w:type="page"/>
      </w:r>
    </w:p>
    <w:p w:rsidR="00B86E49" w:rsidRPr="00B86E49" w:rsidRDefault="00B86E49" w:rsidP="00B86E49">
      <w:pPr>
        <w:suppressAutoHyphens/>
        <w:spacing w:line="276" w:lineRule="auto"/>
        <w:jc w:val="center"/>
        <w:rPr>
          <w:rFonts w:asciiTheme="minorHAnsi" w:hAnsiTheme="minorHAnsi" w:cstheme="minorHAnsi"/>
          <w:i/>
          <w:sz w:val="20"/>
          <w:szCs w:val="20"/>
          <w:lang w:eastAsia="ar-SA"/>
        </w:rPr>
      </w:pPr>
      <w:r w:rsidRPr="00B86E49">
        <w:rPr>
          <w:rFonts w:asciiTheme="minorHAnsi" w:hAnsiTheme="minorHAnsi" w:cstheme="minorHAnsi"/>
          <w:i/>
          <w:sz w:val="20"/>
          <w:szCs w:val="20"/>
          <w:lang w:eastAsia="ar-SA"/>
        </w:rPr>
        <w:lastRenderedPageBreak/>
        <w:t>12. sz. melléklet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 w:val="32"/>
          <w:szCs w:val="20"/>
          <w:lang w:eastAsia="ar-SA"/>
        </w:rPr>
      </w:pPr>
      <w:r w:rsidRPr="00B86E49">
        <w:rPr>
          <w:rFonts w:asciiTheme="minorHAnsi" w:hAnsiTheme="minorHAnsi" w:cstheme="minorHAnsi"/>
          <w:b/>
          <w:sz w:val="32"/>
          <w:szCs w:val="20"/>
          <w:lang w:eastAsia="ar-SA"/>
        </w:rPr>
        <w:t>NYILATKOZAT</w:t>
      </w:r>
    </w:p>
    <w:p w:rsidR="00B86E49" w:rsidRPr="00B86E49" w:rsidRDefault="00B86E49" w:rsidP="00B86E49">
      <w:pPr>
        <w:keepNext/>
        <w:suppressAutoHyphens/>
        <w:spacing w:line="276" w:lineRule="auto"/>
        <w:ind w:left="567" w:hanging="567"/>
        <w:jc w:val="center"/>
        <w:outlineLvl w:val="0"/>
        <w:rPr>
          <w:rFonts w:asciiTheme="minorHAnsi" w:hAnsiTheme="minorHAnsi" w:cstheme="minorHAnsi"/>
          <w:b/>
          <w:szCs w:val="20"/>
          <w:lang w:eastAsia="ar-SA"/>
        </w:rPr>
      </w:pPr>
      <w:proofErr w:type="gramStart"/>
      <w:r w:rsidRPr="00B86E49">
        <w:rPr>
          <w:rFonts w:asciiTheme="minorHAnsi" w:hAnsiTheme="minorHAnsi" w:cstheme="minorHAnsi"/>
          <w:b/>
          <w:szCs w:val="20"/>
          <w:lang w:eastAsia="ar-SA"/>
        </w:rPr>
        <w:t>az</w:t>
      </w:r>
      <w:proofErr w:type="gramEnd"/>
      <w:r w:rsidRPr="00B86E49">
        <w:rPr>
          <w:rFonts w:asciiTheme="minorHAnsi" w:hAnsiTheme="minorHAnsi" w:cstheme="minorHAnsi"/>
          <w:b/>
          <w:szCs w:val="20"/>
          <w:lang w:eastAsia="ar-SA"/>
        </w:rPr>
        <w:t xml:space="preserve"> ajánlattételi felhívás megküldésétől visszafelé számított 5 év legjelentősebb, különösen a közbeszerzés tárgyára vonatkozó referenciáiról</w:t>
      </w:r>
    </w:p>
    <w:p w:rsidR="00B86E49" w:rsidRPr="00B86E49" w:rsidRDefault="00B86E49" w:rsidP="00B86E49">
      <w:pPr>
        <w:suppressAutoHyphens/>
        <w:autoSpaceDE w:val="0"/>
        <w:autoSpaceDN w:val="0"/>
        <w:adjustRightInd w:val="0"/>
        <w:spacing w:line="276" w:lineRule="auto"/>
        <w:ind w:left="567" w:firstLine="204"/>
        <w:jc w:val="both"/>
        <w:outlineLvl w:val="0"/>
        <w:rPr>
          <w:rFonts w:asciiTheme="minorHAnsi" w:hAnsiTheme="minorHAnsi" w:cstheme="minorHAnsi"/>
          <w:b/>
          <w:sz w:val="20"/>
          <w:szCs w:val="20"/>
          <w:lang w:eastAsia="ar-SA"/>
        </w:rPr>
      </w:pPr>
    </w:p>
    <w:p w:rsidR="00B86E49" w:rsidRPr="00B86E49" w:rsidRDefault="00B86E49" w:rsidP="00B86E49">
      <w:pPr>
        <w:suppressAutoHyphens/>
        <w:spacing w:line="276" w:lineRule="auto"/>
        <w:rPr>
          <w:rFonts w:asciiTheme="minorHAnsi" w:hAnsiTheme="minorHAnsi" w:cstheme="minorHAnsi"/>
          <w:sz w:val="20"/>
          <w:szCs w:val="20"/>
          <w:lang w:eastAsia="ar-SA"/>
        </w:rPr>
      </w:pP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roofErr w:type="gramStart"/>
      <w:r w:rsidRPr="00B86E49">
        <w:rPr>
          <w:rFonts w:asciiTheme="minorHAnsi" w:hAnsiTheme="minorHAnsi" w:cstheme="minorHAnsi"/>
          <w:sz w:val="20"/>
          <w:szCs w:val="20"/>
          <w:lang w:eastAsia="ar-SA"/>
        </w:rPr>
        <w:t>Alulírott …</w:t>
      </w:r>
      <w:proofErr w:type="gramEnd"/>
      <w:r w:rsidRPr="00B86E49">
        <w:rPr>
          <w:rFonts w:asciiTheme="minorHAnsi" w:hAnsiTheme="minorHAnsi" w:cstheme="minorHAnsi"/>
          <w:sz w:val="20"/>
          <w:szCs w:val="20"/>
          <w:lang w:eastAsia="ar-SA"/>
        </w:rPr>
        <w:t>………………………………………………………………………….. - mint a(z)</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r w:rsidRPr="00B86E49">
        <w:rPr>
          <w:rFonts w:asciiTheme="minorHAnsi" w:hAnsiTheme="minorHAnsi" w:cstheme="minorHAnsi"/>
          <w:sz w:val="20"/>
          <w:szCs w:val="20"/>
          <w:lang w:eastAsia="ar-SA"/>
        </w:rPr>
        <w:t>…</w:t>
      </w:r>
      <w:proofErr w:type="gramStart"/>
      <w:r w:rsidRPr="00B86E49">
        <w:rPr>
          <w:rFonts w:asciiTheme="minorHAnsi" w:hAnsiTheme="minorHAnsi" w:cstheme="minorHAnsi"/>
          <w:sz w:val="20"/>
          <w:szCs w:val="20"/>
          <w:lang w:eastAsia="ar-SA"/>
        </w:rPr>
        <w:t>……………………………………………………………………………………</w:t>
      </w:r>
      <w:proofErr w:type="gramEnd"/>
      <w:r w:rsidRPr="00B86E49">
        <w:rPr>
          <w:rFonts w:asciiTheme="minorHAnsi" w:hAnsiTheme="minorHAnsi" w:cstheme="minorHAnsi"/>
          <w:sz w:val="20"/>
          <w:szCs w:val="20"/>
          <w:lang w:eastAsia="ar-SA"/>
        </w:rPr>
        <w:t xml:space="preserve"> ajánlattevő cégjegyzésre jogosult képviselője - a</w:t>
      </w:r>
      <w:r w:rsidRPr="00B86E49">
        <w:rPr>
          <w:rFonts w:asciiTheme="minorHAnsi" w:hAnsiTheme="minorHAnsi" w:cstheme="minorHAnsi"/>
          <w:b/>
          <w:sz w:val="20"/>
          <w:szCs w:val="20"/>
          <w:lang w:eastAsia="ar-SA"/>
        </w:rPr>
        <w:t xml:space="preserve"> </w:t>
      </w:r>
      <w:r w:rsidRPr="00B86E49">
        <w:rPr>
          <w:rFonts w:asciiTheme="minorHAnsi" w:hAnsiTheme="minorHAnsi" w:cstheme="minorHAnsi"/>
          <w:sz w:val="20"/>
          <w:szCs w:val="20"/>
          <w:lang w:eastAsia="ar-SA"/>
        </w:rPr>
        <w:t>tárgyi közbeszerzési eljárásban kijelentem, hogy az általam képviselt társaság az ajánlattételi felhívás megküldésétől visszafelé számított öt évben az alábbi közbeszerzés tárgya szerinti legjelentősebb építési beruházásokat teljesítette:</w:t>
      </w:r>
    </w:p>
    <w:p w:rsidR="00B86E49" w:rsidRPr="00B86E49" w:rsidRDefault="00B86E49" w:rsidP="00B86E49">
      <w:pPr>
        <w:suppressAutoHyphens/>
        <w:spacing w:line="276" w:lineRule="auto"/>
        <w:jc w:val="both"/>
        <w:rPr>
          <w:rFonts w:asciiTheme="minorHAnsi" w:hAnsiTheme="minorHAnsi" w:cstheme="minorHAnsi"/>
          <w:sz w:val="20"/>
          <w:szCs w:val="20"/>
          <w:lang w:eastAsia="ar-SA"/>
        </w:rPr>
      </w:pPr>
    </w:p>
    <w:tbl>
      <w:tblPr>
        <w:tblW w:w="6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288"/>
        <w:gridCol w:w="1114"/>
        <w:gridCol w:w="1323"/>
        <w:gridCol w:w="1288"/>
        <w:gridCol w:w="1323"/>
        <w:gridCol w:w="1997"/>
      </w:tblGrid>
      <w:tr w:rsidR="00B86E49" w:rsidRPr="00B86E49" w:rsidTr="000029D1">
        <w:trPr>
          <w:trHeight w:val="1662"/>
          <w:jc w:val="center"/>
        </w:trPr>
        <w:tc>
          <w:tcPr>
            <w:tcW w:w="1183" w:type="pct"/>
            <w:shd w:val="clear" w:color="auto" w:fill="BFBFBF" w:themeFill="background1" w:themeFillShade="BF"/>
            <w:vAlign w:val="center"/>
            <w:hideMark/>
          </w:tcPr>
          <w:p w:rsidR="00B86E49" w:rsidRPr="00B86E49" w:rsidRDefault="00B86E49" w:rsidP="000029D1">
            <w:pPr>
              <w:suppressAutoHyphens/>
              <w:spacing w:line="276" w:lineRule="auto"/>
              <w:jc w:val="both"/>
              <w:rPr>
                <w:rFonts w:asciiTheme="minorHAnsi" w:hAnsiTheme="minorHAnsi" w:cstheme="minorHAnsi"/>
                <w:sz w:val="16"/>
                <w:szCs w:val="20"/>
                <w:lang w:eastAsia="ar-SA"/>
              </w:rPr>
            </w:pPr>
            <w:r w:rsidRPr="00B86E49">
              <w:rPr>
                <w:rFonts w:asciiTheme="minorHAnsi" w:hAnsiTheme="minorHAnsi" w:cstheme="minorHAnsi"/>
                <w:b/>
                <w:sz w:val="16"/>
                <w:szCs w:val="20"/>
                <w:lang w:eastAsia="ar-SA"/>
              </w:rPr>
              <w:t>Szerződést kötő másik fél</w:t>
            </w:r>
          </w:p>
          <w:p w:rsidR="00B86E49" w:rsidRPr="00B86E49" w:rsidRDefault="00B86E49" w:rsidP="000029D1">
            <w:pPr>
              <w:suppressAutoHyphens/>
              <w:spacing w:line="276" w:lineRule="auto"/>
              <w:jc w:val="both"/>
              <w:rPr>
                <w:rFonts w:asciiTheme="minorHAnsi" w:hAnsiTheme="minorHAnsi" w:cstheme="minorHAnsi"/>
                <w:b/>
                <w:sz w:val="16"/>
                <w:szCs w:val="20"/>
                <w:lang w:eastAsia="ar-SA"/>
              </w:rPr>
            </w:pPr>
            <w:r w:rsidRPr="00B86E49">
              <w:rPr>
                <w:rFonts w:asciiTheme="minorHAnsi" w:hAnsiTheme="minorHAnsi" w:cstheme="minorHAnsi"/>
                <w:sz w:val="16"/>
                <w:szCs w:val="20"/>
                <w:lang w:eastAsia="ar-SA"/>
              </w:rPr>
              <w:t>(neve, székhelye, referenciát igazoló személy neve, telefonszáma, e-mail címe)</w:t>
            </w:r>
          </w:p>
        </w:tc>
        <w:tc>
          <w:tcPr>
            <w:tcW w:w="590" w:type="pct"/>
            <w:shd w:val="clear" w:color="auto" w:fill="BFBFBF" w:themeFill="background1" w:themeFillShade="BF"/>
            <w:vAlign w:val="center"/>
            <w:hideMark/>
          </w:tcPr>
          <w:p w:rsidR="00B86E49" w:rsidRPr="00B86E49" w:rsidRDefault="00B86E49" w:rsidP="000029D1">
            <w:pPr>
              <w:suppressAutoHyphens/>
              <w:spacing w:line="276" w:lineRule="auto"/>
              <w:jc w:val="both"/>
              <w:rPr>
                <w:rFonts w:asciiTheme="minorHAnsi" w:hAnsiTheme="minorHAnsi" w:cstheme="minorHAnsi"/>
                <w:b/>
                <w:sz w:val="16"/>
                <w:szCs w:val="20"/>
                <w:lang w:eastAsia="ar-SA"/>
              </w:rPr>
            </w:pPr>
            <w:r w:rsidRPr="00B86E49">
              <w:rPr>
                <w:rFonts w:asciiTheme="minorHAnsi" w:hAnsiTheme="minorHAnsi" w:cstheme="minorHAnsi"/>
                <w:b/>
                <w:sz w:val="16"/>
                <w:szCs w:val="20"/>
                <w:lang w:eastAsia="ar-SA"/>
              </w:rPr>
              <w:t xml:space="preserve">Teljesítés ideje </w:t>
            </w:r>
            <w:r w:rsidRPr="00B86E49">
              <w:rPr>
                <w:rFonts w:asciiTheme="minorHAnsi" w:hAnsiTheme="minorHAnsi" w:cstheme="minorHAnsi"/>
                <w:sz w:val="16"/>
                <w:szCs w:val="20"/>
                <w:lang w:eastAsia="ar-SA"/>
              </w:rPr>
              <w:t xml:space="preserve">(időtartama, </w:t>
            </w:r>
            <w:proofErr w:type="spellStart"/>
            <w:r w:rsidRPr="00B86E49">
              <w:rPr>
                <w:rFonts w:asciiTheme="minorHAnsi" w:hAnsiTheme="minorHAnsi" w:cstheme="minorHAnsi"/>
                <w:sz w:val="16"/>
                <w:szCs w:val="20"/>
                <w:lang w:eastAsia="ar-SA"/>
              </w:rPr>
              <w:t>-tól</w:t>
            </w:r>
            <w:proofErr w:type="spellEnd"/>
            <w:r w:rsidRPr="00B86E49">
              <w:rPr>
                <w:rFonts w:asciiTheme="minorHAnsi" w:hAnsiTheme="minorHAnsi" w:cstheme="minorHAnsi"/>
                <w:sz w:val="16"/>
                <w:szCs w:val="20"/>
                <w:lang w:eastAsia="ar-SA"/>
              </w:rPr>
              <w:t xml:space="preserve"> –</w:t>
            </w:r>
            <w:proofErr w:type="spellStart"/>
            <w:r w:rsidRPr="00B86E49">
              <w:rPr>
                <w:rFonts w:asciiTheme="minorHAnsi" w:hAnsiTheme="minorHAnsi" w:cstheme="minorHAnsi"/>
                <w:sz w:val="16"/>
                <w:szCs w:val="20"/>
                <w:lang w:eastAsia="ar-SA"/>
              </w:rPr>
              <w:t>ig</w:t>
            </w:r>
            <w:proofErr w:type="spellEnd"/>
            <w:r w:rsidRPr="00B86E49">
              <w:rPr>
                <w:rFonts w:asciiTheme="minorHAnsi" w:hAnsiTheme="minorHAnsi" w:cstheme="minorHAnsi"/>
                <w:sz w:val="16"/>
                <w:szCs w:val="20"/>
                <w:lang w:eastAsia="ar-SA"/>
              </w:rPr>
              <w:t>, év, hónap, nap pontossággal)</w:t>
            </w:r>
          </w:p>
          <w:p w:rsidR="00B86E49" w:rsidRPr="00B86E49" w:rsidRDefault="00B86E49" w:rsidP="000029D1">
            <w:pPr>
              <w:suppressAutoHyphens/>
              <w:spacing w:line="276" w:lineRule="auto"/>
              <w:jc w:val="both"/>
              <w:rPr>
                <w:rFonts w:asciiTheme="minorHAnsi" w:hAnsiTheme="minorHAnsi" w:cstheme="minorHAnsi"/>
                <w:b/>
                <w:sz w:val="16"/>
                <w:szCs w:val="20"/>
                <w:lang w:eastAsia="ar-SA"/>
              </w:rPr>
            </w:pPr>
            <w:r w:rsidRPr="00B86E49">
              <w:rPr>
                <w:rFonts w:asciiTheme="minorHAnsi" w:hAnsiTheme="minorHAnsi" w:cstheme="minorHAnsi"/>
                <w:b/>
                <w:sz w:val="16"/>
                <w:szCs w:val="20"/>
                <w:lang w:eastAsia="ar-SA"/>
              </w:rPr>
              <w:t>és helye</w:t>
            </w:r>
          </w:p>
        </w:tc>
        <w:tc>
          <w:tcPr>
            <w:tcW w:w="510" w:type="pct"/>
            <w:shd w:val="clear" w:color="auto" w:fill="BFBFBF" w:themeFill="background1" w:themeFillShade="BF"/>
            <w:vAlign w:val="center"/>
          </w:tcPr>
          <w:p w:rsidR="00B86E49" w:rsidRPr="00B86E49" w:rsidRDefault="00B86E49" w:rsidP="000029D1">
            <w:pPr>
              <w:suppressAutoHyphens/>
              <w:spacing w:line="276" w:lineRule="auto"/>
              <w:jc w:val="both"/>
              <w:rPr>
                <w:rFonts w:asciiTheme="minorHAnsi" w:hAnsiTheme="minorHAnsi" w:cstheme="minorHAnsi"/>
                <w:sz w:val="16"/>
                <w:szCs w:val="20"/>
                <w:lang w:eastAsia="ar-SA"/>
              </w:rPr>
            </w:pPr>
            <w:r w:rsidRPr="00B86E49">
              <w:rPr>
                <w:rFonts w:asciiTheme="minorHAnsi" w:hAnsiTheme="minorHAnsi" w:cstheme="minorHAnsi"/>
                <w:b/>
                <w:bCs/>
                <w:sz w:val="16"/>
                <w:szCs w:val="20"/>
                <w:lang w:eastAsia="ar-SA"/>
              </w:rPr>
              <w:t>Építési beruházás</w:t>
            </w:r>
            <w:r w:rsidRPr="00B86E49">
              <w:rPr>
                <w:rFonts w:asciiTheme="minorHAnsi" w:hAnsiTheme="minorHAnsi" w:cstheme="minorHAnsi"/>
                <w:b/>
                <w:sz w:val="16"/>
                <w:szCs w:val="20"/>
                <w:lang w:eastAsia="ar-SA"/>
              </w:rPr>
              <w:t xml:space="preserve"> tárgya, megnevezése</w:t>
            </w:r>
          </w:p>
          <w:p w:rsidR="00B86E49" w:rsidRPr="00B86E49" w:rsidRDefault="00B86E49" w:rsidP="000029D1">
            <w:pPr>
              <w:suppressAutoHyphens/>
              <w:spacing w:line="276" w:lineRule="auto"/>
              <w:jc w:val="both"/>
              <w:rPr>
                <w:rFonts w:asciiTheme="minorHAnsi" w:hAnsiTheme="minorHAnsi" w:cstheme="minorHAnsi"/>
                <w:sz w:val="16"/>
                <w:szCs w:val="20"/>
                <w:lang w:eastAsia="ar-SA"/>
              </w:rPr>
            </w:pPr>
          </w:p>
        </w:tc>
        <w:tc>
          <w:tcPr>
            <w:tcW w:w="606" w:type="pct"/>
            <w:shd w:val="clear" w:color="auto" w:fill="BFBFBF" w:themeFill="background1" w:themeFillShade="BF"/>
            <w:vAlign w:val="center"/>
            <w:hideMark/>
          </w:tcPr>
          <w:p w:rsidR="00B86E49" w:rsidRPr="00B86E49" w:rsidRDefault="00B86E49" w:rsidP="000029D1">
            <w:pPr>
              <w:suppressAutoHyphens/>
              <w:spacing w:line="276" w:lineRule="auto"/>
              <w:jc w:val="both"/>
              <w:rPr>
                <w:rFonts w:asciiTheme="minorHAnsi" w:hAnsiTheme="minorHAnsi" w:cstheme="minorHAnsi"/>
                <w:b/>
                <w:sz w:val="16"/>
                <w:szCs w:val="20"/>
                <w:lang w:eastAsia="ar-SA"/>
              </w:rPr>
            </w:pPr>
            <w:r w:rsidRPr="00B86E49">
              <w:rPr>
                <w:rFonts w:asciiTheme="minorHAnsi" w:hAnsiTheme="minorHAnsi" w:cstheme="minorHAnsi"/>
                <w:b/>
                <w:sz w:val="16"/>
                <w:szCs w:val="20"/>
                <w:lang w:eastAsia="ar-SA"/>
              </w:rPr>
              <w:t xml:space="preserve">Az ellenszolgáltatás összege </w:t>
            </w:r>
            <w:r w:rsidRPr="00B86E49">
              <w:rPr>
                <w:rFonts w:asciiTheme="minorHAnsi" w:hAnsiTheme="minorHAnsi" w:cstheme="minorHAnsi"/>
                <w:sz w:val="16"/>
                <w:szCs w:val="20"/>
                <w:lang w:eastAsia="ar-SA"/>
              </w:rPr>
              <w:t>(nettó Ft)</w:t>
            </w:r>
          </w:p>
        </w:tc>
        <w:tc>
          <w:tcPr>
            <w:tcW w:w="590" w:type="pct"/>
            <w:shd w:val="clear" w:color="auto" w:fill="BFBFBF" w:themeFill="background1" w:themeFillShade="BF"/>
            <w:vAlign w:val="center"/>
            <w:hideMark/>
          </w:tcPr>
          <w:p w:rsidR="00B86E49" w:rsidRPr="00B86E49" w:rsidRDefault="00B86E49" w:rsidP="000029D1">
            <w:pPr>
              <w:suppressAutoHyphens/>
              <w:spacing w:line="276" w:lineRule="auto"/>
              <w:jc w:val="both"/>
              <w:rPr>
                <w:rFonts w:asciiTheme="minorHAnsi" w:hAnsiTheme="minorHAnsi" w:cstheme="minorHAnsi"/>
                <w:sz w:val="16"/>
                <w:szCs w:val="20"/>
                <w:lang w:eastAsia="ar-SA"/>
              </w:rPr>
            </w:pPr>
            <w:r w:rsidRPr="00B86E49">
              <w:rPr>
                <w:rFonts w:asciiTheme="minorHAnsi" w:hAnsiTheme="minorHAnsi" w:cstheme="minorHAnsi"/>
                <w:b/>
                <w:sz w:val="16"/>
                <w:szCs w:val="20"/>
                <w:lang w:eastAsia="ar-SA"/>
              </w:rPr>
              <w:t>A teljesítés az előírásoknak és a szerződésnek megfelelően történt?</w:t>
            </w:r>
          </w:p>
          <w:p w:rsidR="00B86E49" w:rsidRPr="00B86E49" w:rsidRDefault="00B86E49" w:rsidP="000029D1">
            <w:pPr>
              <w:suppressAutoHyphens/>
              <w:spacing w:line="276" w:lineRule="auto"/>
              <w:jc w:val="both"/>
              <w:rPr>
                <w:rFonts w:asciiTheme="minorHAnsi" w:hAnsiTheme="minorHAnsi" w:cstheme="minorHAnsi"/>
                <w:b/>
                <w:sz w:val="16"/>
                <w:szCs w:val="20"/>
                <w:lang w:eastAsia="ar-SA"/>
              </w:rPr>
            </w:pPr>
            <w:r w:rsidRPr="00B86E49">
              <w:rPr>
                <w:rFonts w:asciiTheme="minorHAnsi" w:hAnsiTheme="minorHAnsi" w:cstheme="minorHAnsi"/>
                <w:sz w:val="16"/>
                <w:szCs w:val="20"/>
                <w:lang w:eastAsia="ar-SA"/>
              </w:rPr>
              <w:t>(igen/nem)</w:t>
            </w:r>
          </w:p>
        </w:tc>
        <w:tc>
          <w:tcPr>
            <w:tcW w:w="606" w:type="pct"/>
            <w:shd w:val="clear" w:color="auto" w:fill="BFBFBF" w:themeFill="background1" w:themeFillShade="BF"/>
            <w:vAlign w:val="center"/>
          </w:tcPr>
          <w:p w:rsidR="00B86E49" w:rsidRPr="00B86E49" w:rsidRDefault="00B86E49" w:rsidP="000029D1">
            <w:pPr>
              <w:suppressAutoHyphens/>
              <w:spacing w:line="276" w:lineRule="auto"/>
              <w:jc w:val="both"/>
              <w:rPr>
                <w:rFonts w:asciiTheme="minorHAnsi" w:hAnsiTheme="minorHAnsi" w:cstheme="minorHAnsi"/>
                <w:b/>
                <w:bCs/>
                <w:sz w:val="16"/>
                <w:szCs w:val="20"/>
                <w:lang w:eastAsia="ar-SA"/>
              </w:rPr>
            </w:pPr>
          </w:p>
          <w:p w:rsidR="00B86E49" w:rsidRPr="00B86E49" w:rsidRDefault="00B86E49" w:rsidP="000029D1">
            <w:pPr>
              <w:suppressAutoHyphens/>
              <w:spacing w:line="276" w:lineRule="auto"/>
              <w:jc w:val="both"/>
              <w:rPr>
                <w:rFonts w:asciiTheme="minorHAnsi" w:hAnsiTheme="minorHAnsi" w:cstheme="minorHAnsi"/>
                <w:sz w:val="16"/>
                <w:szCs w:val="20"/>
                <w:lang w:eastAsia="ar-SA"/>
              </w:rPr>
            </w:pPr>
            <w:r w:rsidRPr="00B86E49">
              <w:rPr>
                <w:rFonts w:asciiTheme="minorHAnsi" w:hAnsiTheme="minorHAnsi" w:cstheme="minorHAnsi"/>
                <w:b/>
                <w:bCs/>
                <w:sz w:val="16"/>
                <w:szCs w:val="20"/>
                <w:lang w:eastAsia="ar-SA"/>
              </w:rPr>
              <w:t>Konzorcium vagy projekttársaság tagjaként a saját teljesítés értéke, vagy az ellenszolgáltatás nettó összegének %-</w:t>
            </w:r>
            <w:proofErr w:type="gramStart"/>
            <w:r w:rsidRPr="00B86E49">
              <w:rPr>
                <w:rFonts w:asciiTheme="minorHAnsi" w:hAnsiTheme="minorHAnsi" w:cstheme="minorHAnsi"/>
                <w:b/>
                <w:bCs/>
                <w:sz w:val="16"/>
                <w:szCs w:val="20"/>
                <w:lang w:eastAsia="ar-SA"/>
              </w:rPr>
              <w:t>a</w:t>
            </w:r>
            <w:proofErr w:type="gramEnd"/>
          </w:p>
          <w:p w:rsidR="00B86E49" w:rsidRPr="00B86E49" w:rsidRDefault="00B86E49" w:rsidP="000029D1">
            <w:pPr>
              <w:suppressAutoHyphens/>
              <w:spacing w:line="276" w:lineRule="auto"/>
              <w:jc w:val="both"/>
              <w:rPr>
                <w:rFonts w:asciiTheme="minorHAnsi" w:hAnsiTheme="minorHAnsi" w:cstheme="minorHAnsi"/>
                <w:b/>
                <w:sz w:val="16"/>
                <w:szCs w:val="20"/>
                <w:lang w:eastAsia="ar-SA"/>
              </w:rPr>
            </w:pPr>
            <w:r w:rsidRPr="00B86E49">
              <w:rPr>
                <w:rFonts w:asciiTheme="minorHAnsi" w:hAnsiTheme="minorHAnsi" w:cstheme="minorHAnsi"/>
                <w:sz w:val="16"/>
                <w:szCs w:val="20"/>
                <w:lang w:eastAsia="ar-SA"/>
              </w:rPr>
              <w:t>(igen/nem)</w:t>
            </w:r>
          </w:p>
        </w:tc>
        <w:tc>
          <w:tcPr>
            <w:tcW w:w="915" w:type="pct"/>
            <w:shd w:val="clear" w:color="auto" w:fill="BFBFBF" w:themeFill="background1" w:themeFillShade="BF"/>
            <w:vAlign w:val="center"/>
            <w:hideMark/>
          </w:tcPr>
          <w:p w:rsidR="00B86E49" w:rsidRPr="00B86E49" w:rsidRDefault="00B86E49" w:rsidP="000029D1">
            <w:pPr>
              <w:suppressAutoHyphens/>
              <w:spacing w:line="276" w:lineRule="auto"/>
              <w:jc w:val="both"/>
              <w:rPr>
                <w:rFonts w:asciiTheme="minorHAnsi" w:hAnsiTheme="minorHAnsi" w:cstheme="minorHAnsi"/>
                <w:sz w:val="16"/>
                <w:szCs w:val="20"/>
                <w:lang w:eastAsia="ar-SA"/>
              </w:rPr>
            </w:pPr>
            <w:r w:rsidRPr="00B86E49">
              <w:rPr>
                <w:rFonts w:asciiTheme="minorHAnsi" w:hAnsiTheme="minorHAnsi" w:cstheme="minorHAnsi"/>
                <w:b/>
                <w:sz w:val="16"/>
                <w:szCs w:val="20"/>
                <w:lang w:eastAsia="ar-SA"/>
              </w:rPr>
              <w:t>A saját teljesítés mértéke:</w:t>
            </w:r>
          </w:p>
        </w:tc>
      </w:tr>
      <w:tr w:rsidR="00B86E49" w:rsidRPr="00B86E49" w:rsidTr="000029D1">
        <w:trPr>
          <w:jc w:val="center"/>
        </w:trPr>
        <w:tc>
          <w:tcPr>
            <w:tcW w:w="1183"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590"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510"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606"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590"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606"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915"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r>
      <w:tr w:rsidR="00B86E49" w:rsidRPr="00B86E49" w:rsidTr="000029D1">
        <w:trPr>
          <w:jc w:val="center"/>
        </w:trPr>
        <w:tc>
          <w:tcPr>
            <w:tcW w:w="1183"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590"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510"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606"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590"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606"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915"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r>
      <w:tr w:rsidR="00B86E49" w:rsidRPr="00B86E49" w:rsidTr="000029D1">
        <w:trPr>
          <w:jc w:val="center"/>
        </w:trPr>
        <w:tc>
          <w:tcPr>
            <w:tcW w:w="1183"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590"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510"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606"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590"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606"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c>
          <w:tcPr>
            <w:tcW w:w="915" w:type="pct"/>
            <w:shd w:val="clear" w:color="auto" w:fill="FFFFFF"/>
          </w:tcPr>
          <w:p w:rsidR="00B86E49" w:rsidRPr="00B86E49" w:rsidRDefault="00B86E49" w:rsidP="000029D1">
            <w:pPr>
              <w:suppressAutoHyphens/>
              <w:spacing w:line="276" w:lineRule="auto"/>
              <w:jc w:val="both"/>
              <w:rPr>
                <w:rFonts w:asciiTheme="minorHAnsi" w:hAnsiTheme="minorHAnsi" w:cstheme="minorHAnsi"/>
                <w:sz w:val="20"/>
                <w:szCs w:val="20"/>
                <w:lang w:eastAsia="ar-SA"/>
              </w:rPr>
            </w:pPr>
          </w:p>
        </w:tc>
      </w:tr>
    </w:tbl>
    <w:p w:rsidR="00B86E49" w:rsidRPr="00B86E49" w:rsidRDefault="00B86E49" w:rsidP="00B86E49">
      <w:pPr>
        <w:suppressAutoHyphens/>
        <w:spacing w:line="276" w:lineRule="auto"/>
        <w:jc w:val="both"/>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p>
    <w:p w:rsidR="00B86E49" w:rsidRPr="00B86E49" w:rsidRDefault="00B86E49" w:rsidP="00B86E49">
      <w:pPr>
        <w:suppressAutoHyphens/>
        <w:spacing w:line="276" w:lineRule="auto"/>
        <w:jc w:val="center"/>
        <w:rPr>
          <w:rFonts w:asciiTheme="minorHAnsi" w:hAnsiTheme="minorHAnsi" w:cstheme="minorHAnsi"/>
          <w:sz w:val="20"/>
          <w:szCs w:val="20"/>
          <w:lang w:eastAsia="ar-SA"/>
        </w:rPr>
      </w:pPr>
      <w:r w:rsidRPr="00B86E49">
        <w:rPr>
          <w:rFonts w:asciiTheme="minorHAnsi" w:hAnsiTheme="minorHAnsi" w:cstheme="minorHAnsi"/>
          <w:sz w:val="20"/>
          <w:szCs w:val="20"/>
          <w:lang w:eastAsia="ar-SA"/>
        </w:rPr>
        <w:t>Kijelentem, hogy nyilatkozatom adattartalma a valóságnak megfelel és ezért az általam képviselt szervezet nevében felelősséget vállalok.</w:t>
      </w:r>
    </w:p>
    <w:p w:rsidR="00B86E49" w:rsidRPr="00B86E49" w:rsidRDefault="00B86E49" w:rsidP="00B86E49">
      <w:pPr>
        <w:tabs>
          <w:tab w:val="left" w:pos="2061"/>
          <w:tab w:val="left" w:pos="7938"/>
        </w:tabs>
        <w:spacing w:line="276" w:lineRule="auto"/>
        <w:ind w:left="1416" w:right="1132" w:hanging="284"/>
        <w:jc w:val="both"/>
        <w:rPr>
          <w:rFonts w:asciiTheme="minorHAnsi" w:hAnsiTheme="minorHAnsi" w:cstheme="minorHAnsi"/>
          <w:b/>
          <w:bCs/>
          <w:sz w:val="20"/>
          <w:szCs w:val="20"/>
        </w:rPr>
      </w:pPr>
    </w:p>
    <w:p w:rsidR="00B86E49" w:rsidRPr="00B86E49" w:rsidRDefault="00B86E49" w:rsidP="00B86E49">
      <w:pPr>
        <w:tabs>
          <w:tab w:val="left" w:pos="2061"/>
          <w:tab w:val="left" w:pos="7938"/>
        </w:tabs>
        <w:spacing w:line="276" w:lineRule="auto"/>
        <w:ind w:left="1416" w:right="1132" w:hanging="284"/>
        <w:jc w:val="both"/>
        <w:rPr>
          <w:rFonts w:asciiTheme="minorHAnsi" w:hAnsiTheme="minorHAnsi" w:cstheme="minorHAnsi"/>
          <w:b/>
          <w:bCs/>
          <w:sz w:val="20"/>
          <w:szCs w:val="20"/>
        </w:rPr>
      </w:pPr>
    </w:p>
    <w:p w:rsidR="00B86E49" w:rsidRPr="00B86E49" w:rsidRDefault="00B86E49" w:rsidP="00B86E49">
      <w:pPr>
        <w:numPr>
          <w:ilvl w:val="12"/>
          <w:numId w:val="0"/>
        </w:numPr>
        <w:spacing w:after="120" w:line="276" w:lineRule="auto"/>
        <w:rPr>
          <w:rFonts w:asciiTheme="minorHAnsi" w:hAnsiTheme="minorHAnsi" w:cstheme="minorHAnsi"/>
          <w:sz w:val="20"/>
          <w:szCs w:val="20"/>
        </w:rPr>
      </w:pPr>
      <w:r w:rsidRPr="00B86E49">
        <w:rPr>
          <w:rFonts w:asciiTheme="minorHAnsi" w:hAnsiTheme="minorHAnsi" w:cstheme="minorHAnsi"/>
          <w:sz w:val="20"/>
          <w:szCs w:val="20"/>
        </w:rPr>
        <w:t>Keltezés (helység, év, hónap, nap)</w:t>
      </w: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p>
    <w:p w:rsidR="00B86E49" w:rsidRPr="00B86E49" w:rsidRDefault="00B86E49" w:rsidP="00B86E49">
      <w:pPr>
        <w:numPr>
          <w:ilvl w:val="12"/>
          <w:numId w:val="0"/>
        </w:numPr>
        <w:suppressAutoHyphens/>
        <w:spacing w:line="276" w:lineRule="auto"/>
        <w:rPr>
          <w:rFonts w:asciiTheme="minorHAnsi" w:hAnsiTheme="minorHAnsi" w:cstheme="minorHAnsi"/>
          <w:sz w:val="20"/>
          <w:szCs w:val="20"/>
          <w:lang w:eastAsia="ar-SA"/>
        </w:rPr>
      </w:pP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r>
      <w:r w:rsidRPr="00B86E49">
        <w:rPr>
          <w:rFonts w:asciiTheme="minorHAnsi" w:hAnsiTheme="minorHAnsi" w:cstheme="minorHAnsi"/>
          <w:sz w:val="20"/>
          <w:szCs w:val="20"/>
          <w:lang w:eastAsia="ar-SA"/>
        </w:rPr>
        <w:tab/>
        <w:t>____________________________</w:t>
      </w:r>
    </w:p>
    <w:p w:rsidR="005C48E2" w:rsidRPr="00B86E49" w:rsidRDefault="00B86E49" w:rsidP="00B86E49">
      <w:pPr>
        <w:numPr>
          <w:ilvl w:val="12"/>
          <w:numId w:val="0"/>
        </w:numPr>
        <w:suppressAutoHyphens/>
        <w:spacing w:line="276" w:lineRule="auto"/>
        <w:ind w:left="5664" w:firstLine="708"/>
        <w:rPr>
          <w:rFonts w:asciiTheme="minorHAnsi" w:hAnsiTheme="minorHAnsi" w:cstheme="minorHAnsi"/>
          <w:sz w:val="20"/>
          <w:szCs w:val="20"/>
          <w:lang w:eastAsia="ar-SA"/>
        </w:rPr>
      </w:pPr>
      <w:r w:rsidRPr="00B86E49">
        <w:rPr>
          <w:rFonts w:asciiTheme="minorHAnsi" w:hAnsiTheme="minorHAnsi" w:cstheme="minorHAnsi"/>
          <w:sz w:val="20"/>
          <w:szCs w:val="20"/>
          <w:lang w:eastAsia="ar-SA"/>
        </w:rPr>
        <w:t xml:space="preserve">  cégszerű aláírás</w:t>
      </w:r>
      <w:bookmarkStart w:id="0" w:name="_GoBack"/>
      <w:bookmarkEnd w:id="0"/>
    </w:p>
    <w:sectPr w:rsidR="005C48E2" w:rsidRPr="00B86E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71" w:rsidRDefault="00E73871" w:rsidP="00B86E49">
      <w:r>
        <w:separator/>
      </w:r>
    </w:p>
  </w:endnote>
  <w:endnote w:type="continuationSeparator" w:id="0">
    <w:p w:rsidR="00E73871" w:rsidRDefault="00E73871" w:rsidP="00B8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Com 35 Th">
    <w:panose1 w:val="020B0403020202020204"/>
    <w:charset w:val="EE"/>
    <w:family w:val="swiss"/>
    <w:pitch w:val="variable"/>
    <w:sig w:usb0="800000AF" w:usb1="5000204A"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71" w:rsidRDefault="00E73871" w:rsidP="00B86E49">
      <w:r>
        <w:separator/>
      </w:r>
    </w:p>
  </w:footnote>
  <w:footnote w:type="continuationSeparator" w:id="0">
    <w:p w:rsidR="00E73871" w:rsidRDefault="00E73871" w:rsidP="00B86E49">
      <w:r>
        <w:continuationSeparator/>
      </w:r>
    </w:p>
  </w:footnote>
  <w:footnote w:id="1">
    <w:p w:rsidR="00B86E49" w:rsidRPr="0016310A" w:rsidRDefault="00B86E49" w:rsidP="00B86E49">
      <w:pPr>
        <w:pStyle w:val="Lbjegyzetszveg"/>
        <w:rPr>
          <w:rFonts w:asciiTheme="minorHAnsi" w:hAnsiTheme="minorHAnsi" w:cstheme="minorHAnsi"/>
          <w:sz w:val="14"/>
        </w:rPr>
      </w:pPr>
      <w:r w:rsidRPr="0016310A">
        <w:rPr>
          <w:rStyle w:val="Lbjegyzet-hivatkozs"/>
          <w:rFonts w:asciiTheme="minorHAnsi" w:hAnsiTheme="minorHAnsi" w:cstheme="minorHAnsi"/>
          <w:sz w:val="14"/>
        </w:rPr>
        <w:footnoteRef/>
      </w:r>
      <w:r w:rsidRPr="0016310A">
        <w:rPr>
          <w:rFonts w:asciiTheme="minorHAnsi" w:hAnsiTheme="minorHAnsi" w:cstheme="minorHAnsi"/>
          <w:sz w:val="14"/>
        </w:rPr>
        <w:t xml:space="preserve"> A megfelelő rész aláhúzandó.</w:t>
      </w:r>
    </w:p>
    <w:p w:rsidR="00B86E49" w:rsidRDefault="00B86E49" w:rsidP="00B86E49">
      <w:pPr>
        <w:pStyle w:val="Lbjegyzetszveg"/>
      </w:pPr>
      <w:r w:rsidRPr="0016310A">
        <w:rPr>
          <w:rFonts w:asciiTheme="minorHAnsi" w:hAnsiTheme="minorHAnsi" w:cstheme="minorHAnsi"/>
          <w:sz w:val="16"/>
          <w:szCs w:val="18"/>
        </w:rPr>
        <w:t>Az Egységes Európai Közbeszerzési Dokumentum kiegészítéseként alkalmazandó abban az esetben, ha a gazdasági szereplő az EEEKD II. pontjában „igen”</w:t>
      </w:r>
      <w:proofErr w:type="spellStart"/>
      <w:r w:rsidRPr="0016310A">
        <w:rPr>
          <w:rFonts w:asciiTheme="minorHAnsi" w:hAnsiTheme="minorHAnsi" w:cstheme="minorHAnsi"/>
          <w:sz w:val="16"/>
          <w:szCs w:val="18"/>
        </w:rPr>
        <w:t>-nel</w:t>
      </w:r>
      <w:proofErr w:type="spellEnd"/>
      <w:r w:rsidRPr="0016310A">
        <w:rPr>
          <w:rFonts w:asciiTheme="minorHAnsi" w:hAnsiTheme="minorHAnsi" w:cstheme="minorHAnsi"/>
          <w:sz w:val="16"/>
          <w:szCs w:val="18"/>
        </w:rPr>
        <w:t xml:space="preserve"> nyilatkozik a tekintetben, hogy mikro- kis- vagy középvállalkozásnak minősül. Közös részvételre jelentkezés esetén ezt a nyilatkozatot valamennyi részvételre jelentkező köteles kitölteni.</w:t>
      </w:r>
    </w:p>
  </w:footnote>
  <w:footnote w:id="2">
    <w:p w:rsidR="00B86E49" w:rsidRPr="0016310A" w:rsidRDefault="00B86E49" w:rsidP="00B86E49">
      <w:pPr>
        <w:pStyle w:val="Lbjegyzetszveg"/>
        <w:rPr>
          <w:rFonts w:asciiTheme="minorHAnsi" w:hAnsiTheme="minorHAnsi" w:cstheme="minorHAnsi"/>
          <w:sz w:val="16"/>
          <w:szCs w:val="16"/>
        </w:rPr>
      </w:pPr>
      <w:r w:rsidRPr="0016310A">
        <w:rPr>
          <w:rStyle w:val="Lbjegyzet-hivatkozs"/>
          <w:rFonts w:asciiTheme="minorHAnsi" w:hAnsiTheme="minorHAnsi" w:cstheme="minorHAnsi"/>
          <w:sz w:val="16"/>
          <w:szCs w:val="16"/>
        </w:rPr>
        <w:footnoteRef/>
      </w:r>
      <w:r w:rsidRPr="0016310A">
        <w:rPr>
          <w:rFonts w:asciiTheme="minorHAnsi" w:hAnsiTheme="minorHAnsi" w:cstheme="minorHAnsi"/>
          <w:sz w:val="16"/>
          <w:szCs w:val="16"/>
        </w:rPr>
        <w:t xml:space="preserve"> A megfelelő aláhúzandó</w:t>
      </w:r>
    </w:p>
  </w:footnote>
  <w:footnote w:id="3">
    <w:p w:rsidR="00B86E49" w:rsidRPr="007D4E56" w:rsidRDefault="00B86E49" w:rsidP="00B86E49">
      <w:pPr>
        <w:pStyle w:val="Lbjegyzetszveg"/>
        <w:rPr>
          <w:sz w:val="16"/>
        </w:rPr>
      </w:pPr>
      <w:r w:rsidRPr="0016310A">
        <w:rPr>
          <w:rStyle w:val="Lbjegyzet-hivatkozs"/>
          <w:rFonts w:asciiTheme="minorHAnsi" w:hAnsiTheme="minorHAnsi" w:cstheme="minorHAnsi"/>
          <w:sz w:val="16"/>
          <w:szCs w:val="16"/>
        </w:rPr>
        <w:footnoteRef/>
      </w:r>
      <w:r w:rsidRPr="0016310A">
        <w:rPr>
          <w:rFonts w:asciiTheme="minorHAnsi" w:hAnsiTheme="minorHAnsi" w:cstheme="minorHAnsi"/>
          <w:sz w:val="16"/>
          <w:szCs w:val="16"/>
        </w:rPr>
        <w:t xml:space="preserve"> Ezen tétel aláhúzása esetén a táblázat a részek tekintetében kitöltendő, a százalékos arányt és az alvállalkozót abban az esetben kell megjelölni amennyiben az ajánlat adásakor már ismert.</w:t>
      </w:r>
    </w:p>
  </w:footnote>
  <w:footnote w:id="4">
    <w:p w:rsidR="00B86E49" w:rsidRPr="0016310A" w:rsidRDefault="00B86E49" w:rsidP="00B86E49">
      <w:pPr>
        <w:pStyle w:val="Lbjegyzetszveg"/>
        <w:jc w:val="both"/>
        <w:rPr>
          <w:rFonts w:asciiTheme="minorHAnsi" w:hAnsiTheme="minorHAnsi" w:cstheme="minorHAnsi"/>
          <w:sz w:val="16"/>
          <w:szCs w:val="16"/>
        </w:rPr>
      </w:pPr>
      <w:r w:rsidRPr="0016310A">
        <w:rPr>
          <w:rStyle w:val="Lbjegyzet-hivatkozs"/>
          <w:rFonts w:asciiTheme="minorHAnsi" w:hAnsiTheme="minorHAnsi" w:cstheme="minorHAnsi"/>
          <w:sz w:val="16"/>
          <w:szCs w:val="16"/>
        </w:rPr>
        <w:t>2</w:t>
      </w:r>
      <w:r w:rsidRPr="0016310A">
        <w:rPr>
          <w:rFonts w:asciiTheme="minorHAnsi" w:hAnsiTheme="minorHAnsi" w:cstheme="minorHAnsi"/>
          <w:sz w:val="16"/>
          <w:szCs w:val="16"/>
        </w:rPr>
        <w:t xml:space="preserve"> A megfelelő aláhúzandó.</w:t>
      </w:r>
    </w:p>
  </w:footnote>
  <w:footnote w:id="5">
    <w:p w:rsidR="00B86E49" w:rsidRPr="00667CF3" w:rsidRDefault="00B86E49" w:rsidP="00B86E49">
      <w:pPr>
        <w:pStyle w:val="Lbjegyzetszveg"/>
        <w:rPr>
          <w:rFonts w:asciiTheme="minorHAnsi" w:hAnsiTheme="minorHAnsi" w:cstheme="minorHAnsi"/>
        </w:rPr>
      </w:pPr>
      <w:r w:rsidRPr="00667CF3">
        <w:rPr>
          <w:rStyle w:val="Lbjegyzet-hivatkozs"/>
          <w:rFonts w:asciiTheme="minorHAnsi" w:hAnsiTheme="minorHAnsi" w:cstheme="minorHAnsi"/>
        </w:rPr>
        <w:footnoteRef/>
      </w:r>
      <w:r w:rsidRPr="00667CF3">
        <w:rPr>
          <w:rFonts w:asciiTheme="minorHAnsi" w:hAnsiTheme="minorHAnsi" w:cstheme="minorHAnsi"/>
        </w:rPr>
        <w:t xml:space="preserve"> </w:t>
      </w:r>
      <w:r w:rsidRPr="00667CF3">
        <w:rPr>
          <w:rFonts w:asciiTheme="minorHAnsi" w:hAnsiTheme="minorHAnsi" w:cstheme="minorHAnsi"/>
          <w:sz w:val="16"/>
          <w:szCs w:val="16"/>
        </w:rPr>
        <w:t>A megfelelő rész aláhúzandó.</w:t>
      </w:r>
    </w:p>
  </w:footnote>
  <w:footnote w:id="6">
    <w:p w:rsidR="00B86E49" w:rsidRPr="00667CF3" w:rsidRDefault="00B86E49" w:rsidP="00B86E49">
      <w:pPr>
        <w:pStyle w:val="Lbjegyzetszveg"/>
        <w:rPr>
          <w:rFonts w:asciiTheme="minorHAnsi" w:hAnsiTheme="minorHAnsi" w:cstheme="minorHAnsi"/>
          <w:sz w:val="16"/>
          <w:szCs w:val="16"/>
        </w:rPr>
      </w:pPr>
      <w:r w:rsidRPr="00667CF3">
        <w:rPr>
          <w:rStyle w:val="Lbjegyzet-hivatkozs"/>
          <w:rFonts w:asciiTheme="minorHAnsi" w:hAnsiTheme="minorHAnsi" w:cstheme="minorHAnsi"/>
          <w:sz w:val="16"/>
          <w:szCs w:val="16"/>
        </w:rPr>
        <w:footnoteRef/>
      </w:r>
      <w:r w:rsidRPr="00667CF3">
        <w:rPr>
          <w:rFonts w:asciiTheme="minorHAnsi" w:hAnsiTheme="minorHAnsi" w:cstheme="minorHAnsi"/>
          <w:sz w:val="16"/>
          <w:szCs w:val="16"/>
        </w:rPr>
        <w:t xml:space="preserve"> 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9D0C4B0"/>
    <w:name w:val="WW8Num6"/>
    <w:lvl w:ilvl="0">
      <w:start w:val="1"/>
      <w:numFmt w:val="decimal"/>
      <w:lvlText w:val="%1."/>
      <w:lvlJc w:val="left"/>
      <w:pPr>
        <w:tabs>
          <w:tab w:val="num" w:pos="360"/>
        </w:tabs>
        <w:ind w:left="360" w:firstLine="0"/>
      </w:pPr>
      <w:rPr>
        <w:rFonts w:ascii="HelveticaNeueLT Com 35 Th" w:hAnsi="HelveticaNeueLT Com 35 Th" w:hint="default"/>
        <w:sz w:val="22"/>
      </w:r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7"/>
    <w:multiLevelType w:val="multilevel"/>
    <w:tmpl w:val="C8143024"/>
    <w:name w:val="WW8Num32"/>
    <w:lvl w:ilvl="0">
      <w:start w:val="3"/>
      <w:numFmt w:val="upperRoman"/>
      <w:lvlText w:val="%1."/>
      <w:lvlJc w:val="left"/>
      <w:pPr>
        <w:tabs>
          <w:tab w:val="num" w:pos="2160"/>
        </w:tabs>
        <w:ind w:left="2160" w:hanging="360"/>
      </w:pPr>
      <w:rPr>
        <w:rFonts w:ascii="HelveticaNeueLT Com 35 Th" w:hAnsi="HelveticaNeueLT Com 35 Th" w:hint="default"/>
        <w:b/>
        <w:bCs/>
        <w:i w:val="0"/>
        <w:caps w:val="0"/>
        <w:smallCaps w:val="0"/>
        <w:strike w:val="0"/>
        <w:dstrike w:val="0"/>
        <w:vanish w:val="0"/>
        <w:color w:val="000000"/>
        <w:position w:val="0"/>
        <w:sz w:val="24"/>
        <w:szCs w:val="24"/>
        <w:vertAlign w:val="baseline"/>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rPr>
        <w:b/>
      </w:r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2" w15:restartNumberingAfterBreak="0">
    <w:nsid w:val="16724597"/>
    <w:multiLevelType w:val="hybridMultilevel"/>
    <w:tmpl w:val="FA380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A4705D3"/>
    <w:multiLevelType w:val="hybridMultilevel"/>
    <w:tmpl w:val="1A989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A970CBE"/>
    <w:multiLevelType w:val="multilevel"/>
    <w:tmpl w:val="C84A41E0"/>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80F4E9B"/>
    <w:multiLevelType w:val="hybridMultilevel"/>
    <w:tmpl w:val="8CBA1C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49"/>
    <w:rsid w:val="005C48E2"/>
    <w:rsid w:val="00B86E49"/>
    <w:rsid w:val="00E738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8A93-6C25-4F8D-A8C8-C5EB52EF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6E4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6E49"/>
    <w:pPr>
      <w:ind w:left="720"/>
      <w:contextualSpacing/>
    </w:pPr>
  </w:style>
  <w:style w:type="character" w:styleId="Lbjegyzet-hivatkozs">
    <w:name w:val="footnote reference"/>
    <w:aliases w:val="Footnote symbol,BVI fnr"/>
    <w:rsid w:val="00B86E49"/>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Footnote Text Char"/>
    <w:basedOn w:val="Norml"/>
    <w:link w:val="LbjegyzetszvegChar2"/>
    <w:uiPriority w:val="99"/>
    <w:qFormat/>
    <w:rsid w:val="00B86E49"/>
    <w:pPr>
      <w:suppressAutoHyphens/>
    </w:pPr>
    <w:rPr>
      <w:sz w:val="20"/>
      <w:szCs w:val="20"/>
      <w:lang w:eastAsia="ar-SA"/>
    </w:rPr>
  </w:style>
  <w:style w:type="character" w:customStyle="1" w:styleId="LbjegyzetszvegChar">
    <w:name w:val="Lábjegyzetszöveg Char"/>
    <w:basedOn w:val="Bekezdsalapbettpusa"/>
    <w:uiPriority w:val="99"/>
    <w:semiHidden/>
    <w:rsid w:val="00B86E49"/>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uiPriority w:val="99"/>
    <w:rsid w:val="00B86E49"/>
    <w:rPr>
      <w:rFonts w:ascii="Times New Roman" w:eastAsia="Times New Roman" w:hAnsi="Times New Roman" w:cs="Times New Roman"/>
      <w:sz w:val="20"/>
      <w:szCs w:val="20"/>
      <w:lang w:eastAsia="ar-SA"/>
    </w:rPr>
  </w:style>
  <w:style w:type="table" w:styleId="Rcsostblzat">
    <w:name w:val="Table Grid"/>
    <w:basedOn w:val="Normltblzat"/>
    <w:rsid w:val="00B8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B86E49"/>
    <w:rPr>
      <w:rFonts w:ascii="&amp;#39" w:hAnsi="&amp;#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500143.TV" TargetMode="External"/><Relationship Id="rId13" Type="http://schemas.openxmlformats.org/officeDocument/2006/relationships/hyperlink" Target="http://net.jogtar.hu/jr/gen/hjegy_doc.cgi?docid=A1500143.T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t.jogtar.hu/jr/gen/hjegy_doc.cgi?docid=A1500143.TV" TargetMode="External"/><Relationship Id="rId12" Type="http://schemas.openxmlformats.org/officeDocument/2006/relationships/hyperlink" Target="http://net.jogtar.hu/jr/gen/hjegy_doc.cgi?docid=A1500143.T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t.jogtar.hu/jr/gen/hjegy_doc.cgi?docid=A1500143.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jogtar.hu/jr/gen/hjegy_doc.cgi?docid=A1500143.TV" TargetMode="External"/><Relationship Id="rId5" Type="http://schemas.openxmlformats.org/officeDocument/2006/relationships/footnotes" Target="footnotes.xml"/><Relationship Id="rId15" Type="http://schemas.openxmlformats.org/officeDocument/2006/relationships/hyperlink" Target="http://net.jogtar.hu/jr/gen/hjegy_doc.cgi?docid=A1500143.TV" TargetMode="External"/><Relationship Id="rId10" Type="http://schemas.openxmlformats.org/officeDocument/2006/relationships/hyperlink" Target="http://net.jogtar.hu/jr/gen/hjegy_doc.cgi?docid=A1500143.TV" TargetMode="External"/><Relationship Id="rId4" Type="http://schemas.openxmlformats.org/officeDocument/2006/relationships/webSettings" Target="webSettings.xml"/><Relationship Id="rId9" Type="http://schemas.openxmlformats.org/officeDocument/2006/relationships/hyperlink" Target="http://net.jogtar.hu/jr/gen/hjegy_doc.cgi?docid=A1500143.TV" TargetMode="External"/><Relationship Id="rId14" Type="http://schemas.openxmlformats.org/officeDocument/2006/relationships/hyperlink" Target="http://net.jogtar.hu/jr/gen/hjegy_doc.cgi?docid=A1500143.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3929</Words>
  <Characters>27115</Characters>
  <Application>Microsoft Office Word</Application>
  <DocSecurity>0</DocSecurity>
  <Lines>225</Lines>
  <Paragraphs>61</Paragraphs>
  <ScaleCrop>false</ScaleCrop>
  <Company/>
  <LinksUpToDate>false</LinksUpToDate>
  <CharactersWithSpaces>30983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Roland Jámbor</dc:creator>
  <cp:keywords/>
  <dc:description/>
  <cp:lastModifiedBy>Igor Roland Jámbor</cp:lastModifiedBy>
  <cp:revision>1</cp:revision>
  <dcterms:created xsi:type="dcterms:W3CDTF">2018-03-02T09:43:00Z</dcterms:created>
  <dcterms:modified xsi:type="dcterms:W3CDTF">2018-03-02T09:49:00Z</dcterms:modified>
</cp:coreProperties>
</file>